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536" w:rsidRDefault="00365536" w:rsidP="00365536">
      <w:pPr>
        <w:pStyle w:val="Corpotesto"/>
      </w:pPr>
      <w:bookmarkStart w:id="0" w:name="_GoBack"/>
      <w:bookmarkEnd w:id="0"/>
      <w:r>
        <w:rPr>
          <w:noProof/>
        </w:rPr>
        <w:drawing>
          <wp:inline distT="0" distB="0" distL="0" distR="0" wp14:anchorId="68C09D62" wp14:editId="4062AA91">
            <wp:extent cx="6479540" cy="9423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scuol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79540" cy="942340"/>
                    </a:xfrm>
                    <a:prstGeom prst="rect">
                      <a:avLst/>
                    </a:prstGeom>
                  </pic:spPr>
                </pic:pic>
              </a:graphicData>
            </a:graphic>
          </wp:inline>
        </w:drawing>
      </w:r>
    </w:p>
    <w:tbl>
      <w:tblPr>
        <w:tblW w:w="10050" w:type="dxa"/>
        <w:tblInd w:w="-68" w:type="dxa"/>
        <w:tblCellMar>
          <w:left w:w="70" w:type="dxa"/>
          <w:right w:w="70" w:type="dxa"/>
        </w:tblCellMar>
        <w:tblLook w:val="0000" w:firstRow="0" w:lastRow="0" w:firstColumn="0" w:lastColumn="0" w:noHBand="0" w:noVBand="0"/>
      </w:tblPr>
      <w:tblGrid>
        <w:gridCol w:w="10050"/>
      </w:tblGrid>
      <w:tr w:rsidR="00365536" w:rsidRPr="00551F2C" w:rsidTr="009A537D">
        <w:trPr>
          <w:trHeight w:val="152"/>
        </w:trPr>
        <w:tc>
          <w:tcPr>
            <w:tcW w:w="10050" w:type="dxa"/>
          </w:tcPr>
          <w:p w:rsidR="00365536" w:rsidRPr="00551F2C" w:rsidRDefault="00365536" w:rsidP="009A537D">
            <w:pPr>
              <w:tabs>
                <w:tab w:val="left" w:pos="4500"/>
              </w:tabs>
              <w:jc w:val="center"/>
            </w:pPr>
            <w:r w:rsidRPr="00551F2C">
              <w:rPr>
                <w:b/>
                <w:bCs/>
              </w:rPr>
              <w:t xml:space="preserve">Ministero </w:t>
            </w:r>
            <w:proofErr w:type="gramStart"/>
            <w:r w:rsidRPr="00551F2C">
              <w:rPr>
                <w:b/>
                <w:bCs/>
              </w:rPr>
              <w:t>dell’Istruzione  dell’Università</w:t>
            </w:r>
            <w:proofErr w:type="gramEnd"/>
            <w:r w:rsidRPr="00551F2C">
              <w:rPr>
                <w:b/>
                <w:bCs/>
              </w:rPr>
              <w:t xml:space="preserve"> e della Ricerca</w:t>
            </w:r>
          </w:p>
          <w:p w:rsidR="00365536" w:rsidRPr="00551F2C" w:rsidRDefault="00365536" w:rsidP="009A537D">
            <w:pPr>
              <w:jc w:val="center"/>
              <w:rPr>
                <w:b/>
                <w:bCs/>
                <w:sz w:val="40"/>
                <w:szCs w:val="40"/>
              </w:rPr>
            </w:pPr>
            <w:r w:rsidRPr="00551F2C">
              <w:rPr>
                <w:b/>
                <w:bCs/>
                <w:sz w:val="40"/>
                <w:szCs w:val="40"/>
              </w:rPr>
              <w:t>I.C. “G. RODARI – D. ALIGHIERI”</w:t>
            </w:r>
          </w:p>
        </w:tc>
      </w:tr>
      <w:tr w:rsidR="00365536" w:rsidRPr="00551F2C" w:rsidTr="009A537D">
        <w:trPr>
          <w:trHeight w:val="246"/>
        </w:trPr>
        <w:tc>
          <w:tcPr>
            <w:tcW w:w="10050" w:type="dxa"/>
          </w:tcPr>
          <w:p w:rsidR="00365536" w:rsidRPr="00551F2C" w:rsidRDefault="00365536" w:rsidP="009A537D">
            <w:pPr>
              <w:jc w:val="center"/>
              <w:rPr>
                <w:b/>
                <w:bCs/>
                <w:sz w:val="18"/>
                <w:szCs w:val="18"/>
              </w:rPr>
            </w:pPr>
            <w:r>
              <w:rPr>
                <w:b/>
                <w:bCs/>
                <w:sz w:val="18"/>
                <w:szCs w:val="18"/>
              </w:rPr>
              <w:t xml:space="preserve">Plesso </w:t>
            </w:r>
            <w:proofErr w:type="spellStart"/>
            <w:r>
              <w:rPr>
                <w:b/>
                <w:bCs/>
                <w:sz w:val="18"/>
                <w:szCs w:val="18"/>
              </w:rPr>
              <w:t>Rodari</w:t>
            </w:r>
            <w:proofErr w:type="spellEnd"/>
            <w:r w:rsidRPr="00551F2C">
              <w:rPr>
                <w:b/>
                <w:bCs/>
                <w:sz w:val="18"/>
                <w:szCs w:val="18"/>
              </w:rPr>
              <w:t>: via Boccaccio, 43 - 70010 Casamassima (</w:t>
            </w:r>
            <w:proofErr w:type="spellStart"/>
            <w:r w:rsidRPr="00551F2C">
              <w:rPr>
                <w:b/>
                <w:bCs/>
                <w:sz w:val="18"/>
                <w:szCs w:val="18"/>
              </w:rPr>
              <w:t>Ba</w:t>
            </w:r>
            <w:proofErr w:type="spellEnd"/>
            <w:r w:rsidRPr="00551F2C">
              <w:rPr>
                <w:b/>
                <w:bCs/>
                <w:sz w:val="18"/>
                <w:szCs w:val="18"/>
              </w:rPr>
              <w:t>)</w:t>
            </w:r>
            <w:r w:rsidRPr="00551F2C">
              <w:rPr>
                <w:sz w:val="18"/>
                <w:szCs w:val="18"/>
              </w:rPr>
              <w:t xml:space="preserve"> - </w:t>
            </w:r>
            <w:r w:rsidRPr="00551F2C">
              <w:rPr>
                <w:b/>
                <w:sz w:val="18"/>
                <w:szCs w:val="18"/>
              </w:rPr>
              <w:t>Tel.</w:t>
            </w:r>
            <w:r w:rsidRPr="00551F2C">
              <w:rPr>
                <w:sz w:val="18"/>
                <w:szCs w:val="18"/>
              </w:rPr>
              <w:t xml:space="preserve"> </w:t>
            </w:r>
            <w:r w:rsidRPr="00551F2C">
              <w:rPr>
                <w:b/>
                <w:bCs/>
                <w:sz w:val="18"/>
                <w:szCs w:val="18"/>
              </w:rPr>
              <w:t xml:space="preserve">080675720   </w:t>
            </w:r>
            <w:r w:rsidRPr="00551F2C">
              <w:rPr>
                <w:sz w:val="18"/>
                <w:szCs w:val="18"/>
              </w:rPr>
              <w:t xml:space="preserve">fax </w:t>
            </w:r>
            <w:r w:rsidRPr="00551F2C">
              <w:rPr>
                <w:b/>
                <w:bCs/>
                <w:sz w:val="18"/>
                <w:szCs w:val="18"/>
              </w:rPr>
              <w:t>0804530033</w:t>
            </w:r>
          </w:p>
          <w:p w:rsidR="00365536" w:rsidRPr="00551F2C" w:rsidRDefault="00365536" w:rsidP="009A537D">
            <w:pPr>
              <w:jc w:val="center"/>
              <w:rPr>
                <w:b/>
                <w:bCs/>
                <w:sz w:val="18"/>
                <w:szCs w:val="18"/>
              </w:rPr>
            </w:pPr>
            <w:r w:rsidRPr="00551F2C">
              <w:rPr>
                <w:b/>
                <w:bCs/>
                <w:sz w:val="18"/>
                <w:szCs w:val="18"/>
              </w:rPr>
              <w:t>Plesso Dante Alighieri via Pende, 2 tel. 080673501</w:t>
            </w:r>
          </w:p>
          <w:p w:rsidR="00365536" w:rsidRDefault="00365536" w:rsidP="009A537D">
            <w:pPr>
              <w:jc w:val="center"/>
              <w:rPr>
                <w:b/>
                <w:bCs/>
                <w:sz w:val="18"/>
                <w:szCs w:val="18"/>
              </w:rPr>
            </w:pPr>
            <w:r>
              <w:rPr>
                <w:b/>
                <w:bCs/>
                <w:sz w:val="18"/>
                <w:szCs w:val="18"/>
              </w:rPr>
              <w:t>C. F. 93500950725 – C.M.</w:t>
            </w:r>
            <w:r w:rsidRPr="00551F2C">
              <w:rPr>
                <w:b/>
                <w:bCs/>
                <w:sz w:val="18"/>
                <w:szCs w:val="18"/>
              </w:rPr>
              <w:t xml:space="preserve"> BAIC89900N</w:t>
            </w:r>
            <w:r>
              <w:rPr>
                <w:b/>
                <w:bCs/>
                <w:sz w:val="18"/>
                <w:szCs w:val="18"/>
              </w:rPr>
              <w:t xml:space="preserve"> – codice IPA: </w:t>
            </w:r>
            <w:proofErr w:type="spellStart"/>
            <w:r>
              <w:rPr>
                <w:b/>
                <w:bCs/>
                <w:sz w:val="18"/>
                <w:szCs w:val="18"/>
              </w:rPr>
              <w:t>icgrd</w:t>
            </w:r>
            <w:proofErr w:type="spellEnd"/>
            <w:r>
              <w:rPr>
                <w:b/>
                <w:bCs/>
                <w:sz w:val="18"/>
                <w:szCs w:val="18"/>
              </w:rPr>
              <w:t xml:space="preserve"> -  Codice Univoco Ufficio: YGOZ9Q</w:t>
            </w:r>
          </w:p>
          <w:p w:rsidR="00365536" w:rsidRPr="00551F2C" w:rsidRDefault="00365536" w:rsidP="009A537D">
            <w:pPr>
              <w:jc w:val="center"/>
              <w:rPr>
                <w:b/>
                <w:bCs/>
                <w:sz w:val="18"/>
                <w:szCs w:val="18"/>
              </w:rPr>
            </w:pPr>
            <w:r w:rsidRPr="005D2ED7">
              <w:rPr>
                <w:b/>
                <w:sz w:val="18"/>
                <w:szCs w:val="18"/>
              </w:rPr>
              <w:t xml:space="preserve">PEO: </w:t>
            </w:r>
            <w:hyperlink r:id="rId6" w:history="1">
              <w:r w:rsidRPr="005D2ED7">
                <w:rPr>
                  <w:rStyle w:val="Collegamentoipertestuale"/>
                  <w:b/>
                  <w:sz w:val="18"/>
                  <w:szCs w:val="18"/>
                </w:rPr>
                <w:t>baic89900n@istruzione.it</w:t>
              </w:r>
            </w:hyperlink>
            <w:r w:rsidRPr="005D2ED7">
              <w:rPr>
                <w:b/>
                <w:sz w:val="18"/>
                <w:szCs w:val="18"/>
              </w:rPr>
              <w:t xml:space="preserve"> – PEC: </w:t>
            </w:r>
            <w:hyperlink r:id="rId7" w:history="1">
              <w:r w:rsidRPr="005D2ED7">
                <w:rPr>
                  <w:rStyle w:val="Collegamentoipertestuale"/>
                  <w:b/>
                  <w:sz w:val="18"/>
                  <w:szCs w:val="18"/>
                </w:rPr>
                <w:t>baic89900n@pec.istruzione.it</w:t>
              </w:r>
            </w:hyperlink>
          </w:p>
        </w:tc>
      </w:tr>
    </w:tbl>
    <w:p w:rsidR="00365536" w:rsidRPr="007118D8" w:rsidRDefault="00365536" w:rsidP="00365536">
      <w:pPr>
        <w:rPr>
          <w:sz w:val="24"/>
          <w:szCs w:val="24"/>
        </w:rPr>
      </w:pPr>
    </w:p>
    <w:tbl>
      <w:tblPr>
        <w:tblStyle w:val="Grigliatabella"/>
        <w:tblW w:w="0" w:type="auto"/>
        <w:tblLook w:val="04A0" w:firstRow="1" w:lastRow="0" w:firstColumn="1" w:lastColumn="0" w:noHBand="0" w:noVBand="1"/>
      </w:tblPr>
      <w:tblGrid>
        <w:gridCol w:w="9628"/>
      </w:tblGrid>
      <w:tr w:rsidR="00365536" w:rsidRPr="003248D0" w:rsidTr="009A537D">
        <w:tc>
          <w:tcPr>
            <w:tcW w:w="9628" w:type="dxa"/>
          </w:tcPr>
          <w:p w:rsidR="00365536" w:rsidRDefault="00365536" w:rsidP="009A537D">
            <w:pPr>
              <w:spacing w:line="360" w:lineRule="auto"/>
              <w:jc w:val="center"/>
              <w:rPr>
                <w:rFonts w:ascii="Arial" w:hAnsi="Arial" w:cs="Arial"/>
                <w:b/>
                <w:sz w:val="28"/>
                <w:szCs w:val="28"/>
                <w:lang w:val="it-IT"/>
              </w:rPr>
            </w:pPr>
            <w:r w:rsidRPr="007F59F3">
              <w:rPr>
                <w:rFonts w:ascii="Arial" w:hAnsi="Arial" w:cs="Arial"/>
                <w:b/>
                <w:sz w:val="28"/>
                <w:szCs w:val="28"/>
                <w:lang w:val="it-IT"/>
              </w:rPr>
              <w:t>REGOLAMENTO AUDIZIONI MUSICAL IN INGLESE</w:t>
            </w:r>
            <w:r>
              <w:rPr>
                <w:rFonts w:ascii="Arial" w:hAnsi="Arial" w:cs="Arial"/>
                <w:b/>
                <w:sz w:val="28"/>
                <w:szCs w:val="28"/>
                <w:lang w:val="it-IT"/>
              </w:rPr>
              <w:t xml:space="preserve"> </w:t>
            </w:r>
          </w:p>
          <w:p w:rsidR="00365536" w:rsidRPr="00B43604" w:rsidRDefault="00365536" w:rsidP="009A537D">
            <w:pPr>
              <w:spacing w:line="360" w:lineRule="auto"/>
              <w:jc w:val="center"/>
              <w:rPr>
                <w:rFonts w:ascii="Arial" w:hAnsi="Arial" w:cs="Arial"/>
                <w:b/>
                <w:i/>
                <w:sz w:val="28"/>
                <w:szCs w:val="28"/>
                <w:lang w:val="it-IT"/>
              </w:rPr>
            </w:pPr>
            <w:r w:rsidRPr="00B43604">
              <w:rPr>
                <w:rFonts w:ascii="Arial" w:hAnsi="Arial" w:cs="Arial"/>
                <w:b/>
                <w:i/>
                <w:sz w:val="28"/>
                <w:szCs w:val="28"/>
                <w:lang w:val="it-IT"/>
              </w:rPr>
              <w:t xml:space="preserve"> A THEATRE EXPERIENCE</w:t>
            </w:r>
          </w:p>
          <w:p w:rsidR="00365536" w:rsidRPr="003B5313" w:rsidRDefault="00365536" w:rsidP="009A537D">
            <w:pPr>
              <w:spacing w:line="360" w:lineRule="auto"/>
              <w:jc w:val="center"/>
              <w:rPr>
                <w:rFonts w:ascii="Arial" w:hAnsi="Arial" w:cs="Arial"/>
                <w:b/>
                <w:sz w:val="24"/>
                <w:szCs w:val="24"/>
                <w:lang w:val="it-IT"/>
              </w:rPr>
            </w:pPr>
            <w:proofErr w:type="spellStart"/>
            <w:r>
              <w:rPr>
                <w:rFonts w:ascii="Arial" w:hAnsi="Arial" w:cs="Arial"/>
                <w:b/>
                <w:sz w:val="24"/>
                <w:szCs w:val="24"/>
                <w:lang w:val="it-IT"/>
              </w:rPr>
              <w:t>a.s.</w:t>
            </w:r>
            <w:proofErr w:type="spellEnd"/>
            <w:r>
              <w:rPr>
                <w:rFonts w:ascii="Arial" w:hAnsi="Arial" w:cs="Arial"/>
                <w:b/>
                <w:sz w:val="24"/>
                <w:szCs w:val="24"/>
                <w:lang w:val="it-IT"/>
              </w:rPr>
              <w:t xml:space="preserve"> 2019/20</w:t>
            </w:r>
          </w:p>
        </w:tc>
      </w:tr>
    </w:tbl>
    <w:p w:rsidR="00365536" w:rsidRPr="003B5313" w:rsidRDefault="00365536" w:rsidP="00365536">
      <w:pPr>
        <w:spacing w:line="360" w:lineRule="auto"/>
        <w:jc w:val="center"/>
        <w:rPr>
          <w:rFonts w:ascii="Arial" w:hAnsi="Arial" w:cs="Arial"/>
          <w:b/>
          <w:sz w:val="24"/>
          <w:szCs w:val="24"/>
        </w:rPr>
      </w:pPr>
    </w:p>
    <w:p w:rsidR="004E5B64" w:rsidRPr="004E5B64" w:rsidRDefault="004E5B64" w:rsidP="004E5B64">
      <w:pPr>
        <w:pStyle w:val="Paragrafoelenco"/>
        <w:numPr>
          <w:ilvl w:val="0"/>
          <w:numId w:val="5"/>
        </w:numPr>
        <w:spacing w:line="360" w:lineRule="auto"/>
        <w:jc w:val="both"/>
        <w:rPr>
          <w:rFonts w:ascii="Arial" w:hAnsi="Arial" w:cs="Arial"/>
          <w:b/>
          <w:sz w:val="24"/>
          <w:szCs w:val="24"/>
        </w:rPr>
      </w:pPr>
      <w:r w:rsidRPr="004E5B64">
        <w:rPr>
          <w:rFonts w:ascii="Arial" w:hAnsi="Arial" w:cs="Arial"/>
          <w:b/>
          <w:sz w:val="24"/>
          <w:szCs w:val="24"/>
        </w:rPr>
        <w:t>PREMESSA</w:t>
      </w:r>
    </w:p>
    <w:p w:rsidR="00CE7AEE" w:rsidRPr="00CE7AEE" w:rsidRDefault="00CE7AEE" w:rsidP="00CE7AEE">
      <w:pPr>
        <w:spacing w:line="360" w:lineRule="auto"/>
        <w:jc w:val="both"/>
        <w:rPr>
          <w:rFonts w:ascii="Arial" w:hAnsi="Arial" w:cs="Arial"/>
          <w:sz w:val="24"/>
          <w:szCs w:val="24"/>
        </w:rPr>
      </w:pPr>
      <w:r w:rsidRPr="00897625">
        <w:rPr>
          <w:rFonts w:ascii="Arial" w:hAnsi="Arial" w:cs="Arial"/>
          <w:sz w:val="24"/>
          <w:szCs w:val="24"/>
        </w:rPr>
        <w:t>Le </w:t>
      </w:r>
      <w:r w:rsidRPr="00897625">
        <w:rPr>
          <w:rFonts w:ascii="Arial" w:hAnsi="Arial" w:cs="Arial"/>
          <w:bCs/>
          <w:sz w:val="24"/>
          <w:szCs w:val="24"/>
        </w:rPr>
        <w:t>attività teatrali a scuola</w:t>
      </w:r>
      <w:r w:rsidRPr="00897625">
        <w:rPr>
          <w:rFonts w:ascii="Arial" w:hAnsi="Arial" w:cs="Arial"/>
          <w:sz w:val="24"/>
          <w:szCs w:val="24"/>
        </w:rPr>
        <w:t> sono da sempre riconosciute come un prezioso strumento pedagogico trasversale a tutti i linguaggi e le discipline curriculari. Il teatro permette di abbattere i filtri affettivi ed aumentare la fiducia in se stessi, favorisce la cooperazione tra i discenti e di conseguenza la loro socializzazione. Fare esperienza di teatro è altamente motivante ed in grado di iniettare entusiasmo e spirito di iniziativa nei discenti, rivelandosi così un motore di apprendimento eccezionale.</w:t>
      </w:r>
      <w:r w:rsidRPr="00CE7AEE">
        <w:rPr>
          <w:rFonts w:ascii="Arial" w:hAnsi="Arial" w:cs="Arial"/>
          <w:sz w:val="24"/>
          <w:szCs w:val="24"/>
        </w:rPr>
        <w:t xml:space="preserve"> </w:t>
      </w:r>
    </w:p>
    <w:p w:rsidR="00CE7AEE" w:rsidRDefault="00CE7AEE" w:rsidP="00365536">
      <w:pPr>
        <w:spacing w:line="360" w:lineRule="auto"/>
        <w:jc w:val="both"/>
        <w:rPr>
          <w:rFonts w:ascii="Arial" w:hAnsi="Arial" w:cs="Arial"/>
          <w:sz w:val="24"/>
          <w:szCs w:val="24"/>
        </w:rPr>
      </w:pPr>
    </w:p>
    <w:p w:rsidR="00365536" w:rsidRDefault="00365536" w:rsidP="00365536">
      <w:pPr>
        <w:pStyle w:val="Paragrafoelenco"/>
        <w:numPr>
          <w:ilvl w:val="0"/>
          <w:numId w:val="2"/>
        </w:numPr>
        <w:spacing w:line="360" w:lineRule="auto"/>
        <w:jc w:val="both"/>
        <w:rPr>
          <w:rFonts w:ascii="Arial" w:hAnsi="Arial" w:cs="Arial"/>
          <w:b/>
          <w:sz w:val="24"/>
          <w:szCs w:val="24"/>
        </w:rPr>
      </w:pPr>
      <w:r>
        <w:rPr>
          <w:rFonts w:ascii="Arial" w:hAnsi="Arial" w:cs="Arial"/>
          <w:b/>
          <w:sz w:val="24"/>
          <w:szCs w:val="24"/>
        </w:rPr>
        <w:t>IL PROGETTO</w:t>
      </w:r>
    </w:p>
    <w:p w:rsidR="00F23184" w:rsidRPr="00897625" w:rsidRDefault="004E5B64" w:rsidP="004E5B64">
      <w:pPr>
        <w:spacing w:line="360" w:lineRule="auto"/>
        <w:jc w:val="both"/>
        <w:rPr>
          <w:rFonts w:ascii="Arial" w:hAnsi="Arial" w:cs="Arial"/>
          <w:sz w:val="24"/>
          <w:szCs w:val="24"/>
        </w:rPr>
      </w:pPr>
      <w:r w:rsidRPr="00897625">
        <w:rPr>
          <w:rFonts w:ascii="Arial" w:hAnsi="Arial" w:cs="Arial"/>
          <w:sz w:val="24"/>
          <w:szCs w:val="24"/>
        </w:rPr>
        <w:t>Il progetto Musical in inglese è alla sua quarta edizione e, partito come esperimento destinato ad una singola classe, negli anni ha dimostrato la sua validità incidendo positivamente sulla motivazione ad apprendere ed utilizzare la lingua inglese in maniera attiva e viva</w:t>
      </w:r>
      <w:r w:rsidR="00F23184" w:rsidRPr="00897625">
        <w:rPr>
          <w:rFonts w:ascii="Arial" w:hAnsi="Arial" w:cs="Arial"/>
          <w:sz w:val="24"/>
          <w:szCs w:val="24"/>
        </w:rPr>
        <w:t xml:space="preserve">, ma anche sullo </w:t>
      </w:r>
      <w:r w:rsidRPr="00897625">
        <w:rPr>
          <w:rFonts w:ascii="Arial" w:hAnsi="Arial" w:cs="Arial"/>
          <w:sz w:val="24"/>
          <w:szCs w:val="24"/>
        </w:rPr>
        <w:t>sviluppo de</w:t>
      </w:r>
      <w:r w:rsidR="00F23184" w:rsidRPr="00897625">
        <w:rPr>
          <w:rFonts w:ascii="Arial" w:hAnsi="Arial" w:cs="Arial"/>
          <w:sz w:val="24"/>
          <w:szCs w:val="24"/>
        </w:rPr>
        <w:t xml:space="preserve">lla personalità degli studenti. </w:t>
      </w:r>
    </w:p>
    <w:p w:rsidR="00F23184" w:rsidRPr="00897625" w:rsidRDefault="00F23184" w:rsidP="00F23184">
      <w:pPr>
        <w:spacing w:line="360" w:lineRule="auto"/>
        <w:jc w:val="both"/>
        <w:rPr>
          <w:rFonts w:ascii="Arial" w:hAnsi="Arial" w:cs="Arial"/>
          <w:sz w:val="24"/>
          <w:szCs w:val="24"/>
        </w:rPr>
      </w:pPr>
      <w:r w:rsidRPr="00897625">
        <w:rPr>
          <w:rFonts w:ascii="Arial" w:hAnsi="Arial" w:cs="Arial"/>
          <w:sz w:val="24"/>
          <w:szCs w:val="24"/>
        </w:rPr>
        <w:t>Gli obiettivi formativi che il progetto si propone sono i seguenti:</w:t>
      </w:r>
    </w:p>
    <w:p w:rsidR="00F23184" w:rsidRPr="00897625" w:rsidRDefault="00F23184" w:rsidP="00F23184">
      <w:pPr>
        <w:numPr>
          <w:ilvl w:val="0"/>
          <w:numId w:val="3"/>
        </w:numPr>
        <w:spacing w:line="360" w:lineRule="auto"/>
        <w:jc w:val="both"/>
        <w:rPr>
          <w:rFonts w:ascii="Arial" w:hAnsi="Arial" w:cs="Arial"/>
          <w:sz w:val="24"/>
          <w:szCs w:val="24"/>
        </w:rPr>
      </w:pPr>
      <w:r w:rsidRPr="00897625">
        <w:rPr>
          <w:rFonts w:ascii="Arial" w:hAnsi="Arial" w:cs="Arial"/>
          <w:sz w:val="24"/>
          <w:szCs w:val="24"/>
        </w:rPr>
        <w:t xml:space="preserve">Stimolare l’adozione da parte degli studenti di comportamenti di autonomia e autocontrollo; </w:t>
      </w:r>
    </w:p>
    <w:p w:rsidR="00F23184" w:rsidRPr="00897625" w:rsidRDefault="00F23184" w:rsidP="00F23184">
      <w:pPr>
        <w:numPr>
          <w:ilvl w:val="0"/>
          <w:numId w:val="3"/>
        </w:numPr>
        <w:spacing w:line="360" w:lineRule="auto"/>
        <w:jc w:val="both"/>
        <w:rPr>
          <w:rFonts w:ascii="Arial" w:hAnsi="Arial" w:cs="Arial"/>
          <w:sz w:val="24"/>
          <w:szCs w:val="24"/>
        </w:rPr>
      </w:pPr>
      <w:r w:rsidRPr="00897625">
        <w:rPr>
          <w:rFonts w:ascii="Arial" w:hAnsi="Arial" w:cs="Arial"/>
          <w:sz w:val="24"/>
          <w:szCs w:val="24"/>
        </w:rPr>
        <w:t>Promuovere l’autostima e la fiducia in se stessi;</w:t>
      </w:r>
    </w:p>
    <w:p w:rsidR="00F23184" w:rsidRPr="00897625" w:rsidRDefault="00F23184" w:rsidP="00F23184">
      <w:pPr>
        <w:numPr>
          <w:ilvl w:val="0"/>
          <w:numId w:val="3"/>
        </w:numPr>
        <w:spacing w:line="360" w:lineRule="auto"/>
        <w:jc w:val="both"/>
        <w:rPr>
          <w:rFonts w:ascii="Arial" w:hAnsi="Arial" w:cs="Arial"/>
          <w:sz w:val="24"/>
          <w:szCs w:val="24"/>
        </w:rPr>
      </w:pPr>
      <w:r w:rsidRPr="00897625">
        <w:rPr>
          <w:rFonts w:ascii="Arial" w:hAnsi="Arial" w:cs="Arial"/>
          <w:sz w:val="24"/>
          <w:szCs w:val="24"/>
        </w:rPr>
        <w:t>Stimolare l’utilizzo della fantasia e della creatività;</w:t>
      </w:r>
    </w:p>
    <w:p w:rsidR="00F23184" w:rsidRPr="00897625" w:rsidRDefault="00F23184" w:rsidP="00F23184">
      <w:pPr>
        <w:numPr>
          <w:ilvl w:val="0"/>
          <w:numId w:val="3"/>
        </w:numPr>
        <w:spacing w:line="360" w:lineRule="auto"/>
        <w:jc w:val="both"/>
        <w:rPr>
          <w:rFonts w:ascii="Arial" w:hAnsi="Arial" w:cs="Arial"/>
          <w:sz w:val="24"/>
          <w:szCs w:val="24"/>
        </w:rPr>
      </w:pPr>
      <w:r w:rsidRPr="00897625">
        <w:rPr>
          <w:rFonts w:ascii="Arial" w:hAnsi="Arial" w:cs="Arial"/>
          <w:sz w:val="24"/>
          <w:szCs w:val="24"/>
        </w:rPr>
        <w:t xml:space="preserve">Usare l’esperienza teatrale come veicolo di comunicazione, di aggregazione, divertimento e formazione dello spirito di gruppo. </w:t>
      </w:r>
    </w:p>
    <w:p w:rsidR="00F23184" w:rsidRDefault="00F23184" w:rsidP="004E5B64">
      <w:pPr>
        <w:spacing w:line="360" w:lineRule="auto"/>
        <w:jc w:val="both"/>
        <w:rPr>
          <w:rFonts w:ascii="Arial" w:hAnsi="Arial" w:cs="Arial"/>
          <w:sz w:val="24"/>
          <w:szCs w:val="24"/>
        </w:rPr>
      </w:pPr>
    </w:p>
    <w:p w:rsidR="004E5B64" w:rsidRDefault="004E5B64" w:rsidP="004E5B64">
      <w:pPr>
        <w:spacing w:line="360" w:lineRule="auto"/>
        <w:jc w:val="both"/>
        <w:rPr>
          <w:rFonts w:ascii="Arial" w:hAnsi="Arial" w:cs="Arial"/>
          <w:sz w:val="24"/>
          <w:szCs w:val="24"/>
        </w:rPr>
      </w:pPr>
      <w:r w:rsidRPr="00945E51">
        <w:rPr>
          <w:rFonts w:ascii="Arial" w:hAnsi="Arial" w:cs="Arial"/>
          <w:sz w:val="24"/>
          <w:szCs w:val="24"/>
        </w:rPr>
        <w:lastRenderedPageBreak/>
        <w:t xml:space="preserve">Il progetto consiste nella realizzazione di un musical </w:t>
      </w:r>
      <w:r>
        <w:rPr>
          <w:rFonts w:ascii="Arial" w:hAnsi="Arial" w:cs="Arial"/>
          <w:sz w:val="24"/>
          <w:szCs w:val="24"/>
        </w:rPr>
        <w:t xml:space="preserve">in cui gli alunni partecipanti </w:t>
      </w:r>
      <w:r w:rsidRPr="00945E51">
        <w:rPr>
          <w:rFonts w:ascii="Arial" w:hAnsi="Arial" w:cs="Arial"/>
          <w:sz w:val="24"/>
          <w:szCs w:val="24"/>
        </w:rPr>
        <w:t>recitano e cantano in lingua inglese e si esibis</w:t>
      </w:r>
      <w:r>
        <w:rPr>
          <w:rFonts w:ascii="Arial" w:hAnsi="Arial" w:cs="Arial"/>
          <w:sz w:val="24"/>
          <w:szCs w:val="24"/>
        </w:rPr>
        <w:t xml:space="preserve">cono in coreografie. È prevista, inoltre, </w:t>
      </w:r>
      <w:r w:rsidRPr="00945E51">
        <w:rPr>
          <w:rFonts w:ascii="Arial" w:hAnsi="Arial" w:cs="Arial"/>
          <w:sz w:val="24"/>
          <w:szCs w:val="24"/>
        </w:rPr>
        <w:t>la formazione di un laboratorio per la realizzazione delle scenografie.</w:t>
      </w:r>
    </w:p>
    <w:p w:rsidR="004E5B64" w:rsidRPr="004E5B64" w:rsidRDefault="004E5B64" w:rsidP="004E5B64">
      <w:pPr>
        <w:spacing w:line="360" w:lineRule="auto"/>
        <w:jc w:val="both"/>
        <w:rPr>
          <w:rFonts w:ascii="Arial" w:hAnsi="Arial" w:cs="Arial"/>
          <w:sz w:val="24"/>
          <w:szCs w:val="24"/>
        </w:rPr>
      </w:pPr>
      <w:r>
        <w:rPr>
          <w:rFonts w:ascii="Arial" w:hAnsi="Arial" w:cs="Arial"/>
          <w:sz w:val="24"/>
          <w:szCs w:val="24"/>
        </w:rPr>
        <w:t>Per</w:t>
      </w:r>
      <w:r w:rsidRPr="004E5B64">
        <w:rPr>
          <w:rFonts w:ascii="Arial" w:hAnsi="Arial" w:cs="Arial"/>
          <w:sz w:val="24"/>
          <w:szCs w:val="24"/>
        </w:rPr>
        <w:t xml:space="preserve"> l’anno scolastico 2019/20, </w:t>
      </w:r>
      <w:r w:rsidR="00F23184">
        <w:rPr>
          <w:rFonts w:ascii="Arial" w:hAnsi="Arial" w:cs="Arial"/>
          <w:sz w:val="24"/>
          <w:szCs w:val="24"/>
        </w:rPr>
        <w:t>è prevista</w:t>
      </w:r>
      <w:r w:rsidRPr="004E5B64">
        <w:rPr>
          <w:rFonts w:ascii="Arial" w:hAnsi="Arial" w:cs="Arial"/>
          <w:sz w:val="24"/>
          <w:szCs w:val="24"/>
        </w:rPr>
        <w:t xml:space="preserve"> la messa in scena del musical </w:t>
      </w:r>
      <w:r w:rsidRPr="004E5B64">
        <w:rPr>
          <w:rFonts w:ascii="Arial" w:hAnsi="Arial" w:cs="Arial"/>
          <w:i/>
          <w:sz w:val="24"/>
          <w:szCs w:val="24"/>
        </w:rPr>
        <w:t xml:space="preserve">Mamma </w:t>
      </w:r>
      <w:proofErr w:type="gramStart"/>
      <w:r w:rsidRPr="004E5B64">
        <w:rPr>
          <w:rFonts w:ascii="Arial" w:hAnsi="Arial" w:cs="Arial"/>
          <w:i/>
          <w:sz w:val="24"/>
          <w:szCs w:val="24"/>
        </w:rPr>
        <w:t>mia!</w:t>
      </w:r>
      <w:r w:rsidRPr="004E5B64">
        <w:rPr>
          <w:rFonts w:ascii="Arial" w:hAnsi="Arial" w:cs="Arial"/>
          <w:sz w:val="24"/>
          <w:szCs w:val="24"/>
        </w:rPr>
        <w:t>.</w:t>
      </w:r>
      <w:proofErr w:type="gramEnd"/>
      <w:r w:rsidRPr="004E5B64">
        <w:rPr>
          <w:rFonts w:ascii="Arial" w:hAnsi="Arial" w:cs="Arial"/>
          <w:sz w:val="24"/>
          <w:szCs w:val="24"/>
        </w:rPr>
        <w:t xml:space="preserve"> La selezione degli studenti partecipanti avverrà attraverso un’audizione mirata ad accertare l’attitudine alla danza, al canto e alla recitazione di ciascun candidato, nonché la sua motivazione.</w:t>
      </w:r>
    </w:p>
    <w:p w:rsidR="00365536" w:rsidRDefault="00365536" w:rsidP="00365536">
      <w:pPr>
        <w:spacing w:line="360" w:lineRule="auto"/>
        <w:jc w:val="both"/>
        <w:rPr>
          <w:rFonts w:ascii="Arial" w:hAnsi="Arial" w:cs="Arial"/>
          <w:sz w:val="24"/>
          <w:szCs w:val="24"/>
        </w:rPr>
      </w:pPr>
      <w:r w:rsidRPr="002E7A8F">
        <w:rPr>
          <w:rFonts w:ascii="Arial" w:hAnsi="Arial" w:cs="Arial"/>
          <w:sz w:val="24"/>
          <w:szCs w:val="24"/>
        </w:rPr>
        <w:t>Le prove del progetto si terranno, a</w:t>
      </w:r>
      <w:r>
        <w:rPr>
          <w:rFonts w:ascii="Arial" w:hAnsi="Arial" w:cs="Arial"/>
          <w:sz w:val="24"/>
          <w:szCs w:val="24"/>
        </w:rPr>
        <w:t xml:space="preserve"> partire orientativamente dal mese di</w:t>
      </w:r>
      <w:r w:rsidRPr="002E7A8F">
        <w:rPr>
          <w:rFonts w:ascii="Arial" w:hAnsi="Arial" w:cs="Arial"/>
          <w:sz w:val="24"/>
          <w:szCs w:val="24"/>
        </w:rPr>
        <w:t xml:space="preserve"> </w:t>
      </w:r>
      <w:r w:rsidR="0075429E" w:rsidRPr="0097615A">
        <w:rPr>
          <w:rFonts w:ascii="Arial" w:hAnsi="Arial" w:cs="Arial"/>
          <w:color w:val="000000" w:themeColor="text1"/>
          <w:sz w:val="24"/>
          <w:szCs w:val="24"/>
        </w:rPr>
        <w:t>dicembre</w:t>
      </w:r>
      <w:r w:rsidRPr="0097615A">
        <w:rPr>
          <w:rFonts w:ascii="Arial" w:hAnsi="Arial" w:cs="Arial"/>
          <w:color w:val="000000" w:themeColor="text1"/>
          <w:sz w:val="24"/>
          <w:szCs w:val="24"/>
        </w:rPr>
        <w:t xml:space="preserve"> 2019</w:t>
      </w:r>
      <w:r>
        <w:rPr>
          <w:rFonts w:ascii="Arial" w:hAnsi="Arial" w:cs="Arial"/>
          <w:sz w:val="24"/>
          <w:szCs w:val="24"/>
        </w:rPr>
        <w:t xml:space="preserve">, presso la sede centrale e/o succursale della Scuola Secondaria “Dante Alighieri”, secondo un calendario che sarà stabilito dalla docente referente in accordo con gli alunni ammessi. </w:t>
      </w:r>
      <w:r w:rsidRPr="002E7A8F">
        <w:rPr>
          <w:rFonts w:ascii="Arial" w:hAnsi="Arial" w:cs="Arial"/>
          <w:sz w:val="24"/>
          <w:szCs w:val="24"/>
        </w:rPr>
        <w:t xml:space="preserve">Il progetto confluirà nella realizzazione di uno </w:t>
      </w:r>
      <w:r w:rsidRPr="0083006A">
        <w:rPr>
          <w:rFonts w:ascii="Arial" w:hAnsi="Arial" w:cs="Arial"/>
          <w:sz w:val="24"/>
          <w:szCs w:val="24"/>
          <w:u w:val="single"/>
        </w:rPr>
        <w:t>spettacolo finale,</w:t>
      </w:r>
      <w:r w:rsidRPr="00945E51">
        <w:rPr>
          <w:rFonts w:ascii="Arial" w:hAnsi="Arial" w:cs="Arial"/>
          <w:sz w:val="24"/>
          <w:szCs w:val="24"/>
        </w:rPr>
        <w:t xml:space="preserve"> una versione del musical oggetto di studio, appositamente riadattata in base alle competenz</w:t>
      </w:r>
      <w:r>
        <w:rPr>
          <w:rFonts w:ascii="Arial" w:hAnsi="Arial" w:cs="Arial"/>
          <w:sz w:val="24"/>
          <w:szCs w:val="24"/>
        </w:rPr>
        <w:t>e e ai talenti dei partecipanti,</w:t>
      </w:r>
      <w:r w:rsidRPr="002E7A8F">
        <w:rPr>
          <w:rFonts w:ascii="Arial" w:hAnsi="Arial" w:cs="Arial"/>
          <w:sz w:val="24"/>
          <w:szCs w:val="24"/>
        </w:rPr>
        <w:t xml:space="preserve"> da presentare a tutta la comunità scolastica e alle famiglie</w:t>
      </w:r>
      <w:r>
        <w:rPr>
          <w:rFonts w:ascii="Arial" w:hAnsi="Arial" w:cs="Arial"/>
          <w:sz w:val="24"/>
          <w:szCs w:val="24"/>
        </w:rPr>
        <w:t xml:space="preserve"> nel mese di maggio</w:t>
      </w:r>
      <w:r w:rsidRPr="002E7A8F">
        <w:rPr>
          <w:rFonts w:ascii="Arial" w:hAnsi="Arial" w:cs="Arial"/>
          <w:sz w:val="24"/>
          <w:szCs w:val="24"/>
        </w:rPr>
        <w:t xml:space="preserve">. </w:t>
      </w:r>
    </w:p>
    <w:p w:rsidR="00CE7AEE" w:rsidRDefault="00CE7AEE" w:rsidP="00365536">
      <w:pPr>
        <w:spacing w:line="360" w:lineRule="auto"/>
        <w:jc w:val="both"/>
        <w:rPr>
          <w:rFonts w:ascii="Arial" w:hAnsi="Arial" w:cs="Arial"/>
          <w:sz w:val="24"/>
          <w:szCs w:val="24"/>
        </w:rPr>
      </w:pPr>
    </w:p>
    <w:p w:rsidR="00365536" w:rsidRPr="00495E93" w:rsidRDefault="00365536" w:rsidP="00365536">
      <w:pPr>
        <w:pStyle w:val="Paragrafoelenco"/>
        <w:numPr>
          <w:ilvl w:val="0"/>
          <w:numId w:val="2"/>
        </w:numPr>
        <w:spacing w:line="360" w:lineRule="auto"/>
        <w:jc w:val="both"/>
        <w:rPr>
          <w:rFonts w:ascii="Arial" w:hAnsi="Arial" w:cs="Arial"/>
          <w:b/>
          <w:sz w:val="24"/>
          <w:szCs w:val="24"/>
        </w:rPr>
      </w:pPr>
      <w:r w:rsidRPr="00495E93">
        <w:rPr>
          <w:rFonts w:ascii="Arial" w:hAnsi="Arial" w:cs="Arial"/>
          <w:b/>
          <w:sz w:val="24"/>
          <w:szCs w:val="24"/>
        </w:rPr>
        <w:t>CANDIDATURE: MODALITA’</w:t>
      </w:r>
    </w:p>
    <w:p w:rsidR="0083006A" w:rsidRDefault="00365536" w:rsidP="00CE7AEE">
      <w:pPr>
        <w:spacing w:line="360" w:lineRule="auto"/>
        <w:jc w:val="both"/>
        <w:rPr>
          <w:rFonts w:ascii="Arial" w:hAnsi="Arial" w:cs="Arial"/>
          <w:sz w:val="24"/>
          <w:szCs w:val="24"/>
        </w:rPr>
      </w:pPr>
      <w:r>
        <w:rPr>
          <w:rFonts w:ascii="Arial" w:hAnsi="Arial" w:cs="Arial"/>
          <w:sz w:val="24"/>
          <w:szCs w:val="24"/>
        </w:rPr>
        <w:t xml:space="preserve">Gli studenti potranno presentare la propria candidatura tramite un </w:t>
      </w:r>
      <w:r w:rsidRPr="0083006A">
        <w:rPr>
          <w:rFonts w:ascii="Arial" w:hAnsi="Arial" w:cs="Arial"/>
          <w:sz w:val="24"/>
          <w:szCs w:val="24"/>
          <w:u w:val="single"/>
        </w:rPr>
        <w:t>modulo</w:t>
      </w:r>
      <w:r>
        <w:rPr>
          <w:rFonts w:ascii="Arial" w:hAnsi="Arial" w:cs="Arial"/>
          <w:sz w:val="24"/>
          <w:szCs w:val="24"/>
        </w:rPr>
        <w:t xml:space="preserve"> predisposto, scaricandolo dal sito della scuola o facendone richiesta ai collaboratori presso l’ingresso di entrambe le sedi della scuola secondaria. Il modulo sarà compilato dal candidato e firmato dai genitori che autorizzano il/la proprio/a figlio/a </w:t>
      </w:r>
      <w:proofErr w:type="spellStart"/>
      <w:r>
        <w:rPr>
          <w:rFonts w:ascii="Arial" w:hAnsi="Arial" w:cs="Arial"/>
          <w:sz w:val="24"/>
          <w:szCs w:val="24"/>
        </w:rPr>
        <w:t>a</w:t>
      </w:r>
      <w:proofErr w:type="spellEnd"/>
      <w:r>
        <w:rPr>
          <w:rFonts w:ascii="Arial" w:hAnsi="Arial" w:cs="Arial"/>
          <w:sz w:val="24"/>
          <w:szCs w:val="24"/>
        </w:rPr>
        <w:t xml:space="preserve"> partecipare alle procedure di casting. Lo stesso modulo sarà restituito ai collaboratori che provvederanno successivamente a consegnare il tutto alla docente referente del progetto. </w:t>
      </w:r>
    </w:p>
    <w:p w:rsidR="00CE7AEE" w:rsidRPr="00897625" w:rsidRDefault="00365536" w:rsidP="00CE7AEE">
      <w:pPr>
        <w:spacing w:line="360" w:lineRule="auto"/>
        <w:jc w:val="both"/>
        <w:rPr>
          <w:rFonts w:ascii="Arial" w:hAnsi="Arial" w:cs="Arial"/>
          <w:sz w:val="24"/>
          <w:szCs w:val="24"/>
        </w:rPr>
      </w:pPr>
      <w:r w:rsidRPr="00897625">
        <w:rPr>
          <w:rFonts w:ascii="Arial" w:hAnsi="Arial" w:cs="Arial"/>
          <w:sz w:val="24"/>
          <w:szCs w:val="24"/>
        </w:rPr>
        <w:t>Possono partecipare alle procedure di casting tutti gli alunni iscritti alla Scuola Secondaria “Dante Alighieri” e gli alunni delle classi quinte d</w:t>
      </w:r>
      <w:r w:rsidR="0083006A">
        <w:rPr>
          <w:rFonts w:ascii="Arial" w:hAnsi="Arial" w:cs="Arial"/>
          <w:sz w:val="24"/>
          <w:szCs w:val="24"/>
        </w:rPr>
        <w:t>ella Scuola Primaria “</w:t>
      </w:r>
      <w:proofErr w:type="spellStart"/>
      <w:r w:rsidR="0083006A">
        <w:rPr>
          <w:rFonts w:ascii="Arial" w:hAnsi="Arial" w:cs="Arial"/>
          <w:sz w:val="24"/>
          <w:szCs w:val="24"/>
        </w:rPr>
        <w:t>Rodari</w:t>
      </w:r>
      <w:proofErr w:type="spellEnd"/>
      <w:r w:rsidR="0083006A">
        <w:rPr>
          <w:rFonts w:ascii="Arial" w:hAnsi="Arial" w:cs="Arial"/>
          <w:sz w:val="24"/>
          <w:szCs w:val="24"/>
        </w:rPr>
        <w:t xml:space="preserve">”. </w:t>
      </w:r>
    </w:p>
    <w:p w:rsidR="00365536" w:rsidRDefault="00365536" w:rsidP="00365536">
      <w:pPr>
        <w:spacing w:line="360" w:lineRule="auto"/>
        <w:jc w:val="both"/>
        <w:rPr>
          <w:rFonts w:ascii="Arial" w:hAnsi="Arial" w:cs="Arial"/>
          <w:sz w:val="24"/>
          <w:szCs w:val="24"/>
        </w:rPr>
      </w:pPr>
      <w:r w:rsidRPr="00897625">
        <w:rPr>
          <w:rFonts w:ascii="Arial" w:hAnsi="Arial" w:cs="Arial"/>
          <w:sz w:val="24"/>
          <w:szCs w:val="24"/>
        </w:rPr>
        <w:t>Gli alunni che hanno partecipato al progetto durante lo scorso anno non prendono parte ai casting, ma possono presentare un appos</w:t>
      </w:r>
      <w:r>
        <w:rPr>
          <w:rFonts w:ascii="Arial" w:hAnsi="Arial" w:cs="Arial"/>
          <w:sz w:val="24"/>
          <w:szCs w:val="24"/>
        </w:rPr>
        <w:t>ito modulo di richiesta di partecipazione. Successivamente</w:t>
      </w:r>
      <w:r w:rsidRPr="00945E51">
        <w:rPr>
          <w:rFonts w:ascii="Arial" w:hAnsi="Arial" w:cs="Arial"/>
          <w:sz w:val="24"/>
          <w:szCs w:val="24"/>
        </w:rPr>
        <w:t xml:space="preserve"> saranno contattati dalla docente referente.</w:t>
      </w:r>
    </w:p>
    <w:p w:rsidR="00365536" w:rsidRPr="00897625" w:rsidRDefault="00365536" w:rsidP="00365536">
      <w:pPr>
        <w:spacing w:line="360" w:lineRule="auto"/>
        <w:jc w:val="both"/>
        <w:rPr>
          <w:rFonts w:ascii="Arial" w:hAnsi="Arial" w:cs="Arial"/>
          <w:b/>
          <w:sz w:val="24"/>
          <w:szCs w:val="24"/>
        </w:rPr>
      </w:pPr>
      <w:r w:rsidRPr="00D1502D">
        <w:rPr>
          <w:rFonts w:ascii="Arial" w:hAnsi="Arial" w:cs="Arial"/>
          <w:b/>
          <w:sz w:val="24"/>
          <w:szCs w:val="24"/>
        </w:rPr>
        <w:t xml:space="preserve">Le candidature dovranno essere presentate entro e non oltre </w:t>
      </w:r>
      <w:r w:rsidR="00267D19">
        <w:rPr>
          <w:rFonts w:ascii="Arial" w:hAnsi="Arial" w:cs="Arial"/>
          <w:b/>
          <w:sz w:val="24"/>
          <w:szCs w:val="24"/>
        </w:rPr>
        <w:t>mercoledì</w:t>
      </w:r>
      <w:r>
        <w:rPr>
          <w:rFonts w:ascii="Arial" w:hAnsi="Arial" w:cs="Arial"/>
          <w:b/>
          <w:sz w:val="24"/>
          <w:szCs w:val="24"/>
        </w:rPr>
        <w:t xml:space="preserve"> </w:t>
      </w:r>
      <w:r w:rsidR="00267D19" w:rsidRPr="00897625">
        <w:rPr>
          <w:rFonts w:ascii="Arial" w:hAnsi="Arial" w:cs="Arial"/>
          <w:b/>
          <w:sz w:val="24"/>
          <w:szCs w:val="24"/>
        </w:rPr>
        <w:t>27</w:t>
      </w:r>
      <w:r w:rsidRPr="00897625">
        <w:rPr>
          <w:rFonts w:ascii="Arial" w:hAnsi="Arial" w:cs="Arial"/>
          <w:b/>
          <w:sz w:val="24"/>
          <w:szCs w:val="24"/>
        </w:rPr>
        <w:t xml:space="preserve"> </w:t>
      </w:r>
      <w:r w:rsidR="00267D19" w:rsidRPr="00897625">
        <w:rPr>
          <w:rFonts w:ascii="Arial" w:hAnsi="Arial" w:cs="Arial"/>
          <w:b/>
          <w:sz w:val="24"/>
          <w:szCs w:val="24"/>
        </w:rPr>
        <w:t>novembre</w:t>
      </w:r>
      <w:r w:rsidRPr="00897625">
        <w:rPr>
          <w:rFonts w:ascii="Arial" w:hAnsi="Arial" w:cs="Arial"/>
          <w:b/>
          <w:sz w:val="24"/>
          <w:szCs w:val="24"/>
        </w:rPr>
        <w:t xml:space="preserve"> 2019. </w:t>
      </w:r>
    </w:p>
    <w:p w:rsidR="00365536" w:rsidRDefault="00365536" w:rsidP="00365536">
      <w:pPr>
        <w:spacing w:line="360" w:lineRule="auto"/>
        <w:jc w:val="both"/>
        <w:rPr>
          <w:rFonts w:ascii="Arial" w:hAnsi="Arial" w:cs="Arial"/>
          <w:b/>
          <w:sz w:val="24"/>
          <w:szCs w:val="24"/>
        </w:rPr>
      </w:pPr>
    </w:p>
    <w:p w:rsidR="00365536" w:rsidRPr="003248D0" w:rsidRDefault="00365536" w:rsidP="00365536">
      <w:pPr>
        <w:pStyle w:val="Paragrafoelenco"/>
        <w:numPr>
          <w:ilvl w:val="0"/>
          <w:numId w:val="2"/>
        </w:numPr>
        <w:spacing w:line="360" w:lineRule="auto"/>
        <w:jc w:val="both"/>
        <w:rPr>
          <w:rFonts w:ascii="Arial" w:hAnsi="Arial" w:cs="Arial"/>
          <w:b/>
          <w:sz w:val="24"/>
          <w:szCs w:val="24"/>
        </w:rPr>
      </w:pPr>
      <w:r w:rsidRPr="003248D0">
        <w:rPr>
          <w:rFonts w:ascii="Arial" w:hAnsi="Arial" w:cs="Arial"/>
          <w:b/>
          <w:sz w:val="24"/>
          <w:szCs w:val="24"/>
        </w:rPr>
        <w:t>L’AUDIZIONE</w:t>
      </w:r>
    </w:p>
    <w:p w:rsidR="00365536" w:rsidRDefault="00365536" w:rsidP="00365536">
      <w:pPr>
        <w:spacing w:line="360" w:lineRule="auto"/>
        <w:jc w:val="both"/>
        <w:rPr>
          <w:rFonts w:ascii="Arial" w:hAnsi="Arial" w:cs="Arial"/>
          <w:sz w:val="24"/>
          <w:szCs w:val="24"/>
        </w:rPr>
      </w:pPr>
      <w:r>
        <w:rPr>
          <w:rFonts w:ascii="Arial" w:hAnsi="Arial" w:cs="Arial"/>
          <w:sz w:val="24"/>
          <w:szCs w:val="24"/>
        </w:rPr>
        <w:t>Per l’a</w:t>
      </w:r>
      <w:r w:rsidRPr="006C62A3">
        <w:rPr>
          <w:rFonts w:ascii="Arial" w:hAnsi="Arial" w:cs="Arial"/>
          <w:sz w:val="24"/>
          <w:szCs w:val="24"/>
        </w:rPr>
        <w:t xml:space="preserve">udizione tutti i candidati dovranno presentarsi muniti di: </w:t>
      </w:r>
    </w:p>
    <w:p w:rsidR="00365536" w:rsidRDefault="00365536" w:rsidP="0075429E">
      <w:pPr>
        <w:spacing w:line="360" w:lineRule="auto"/>
        <w:jc w:val="both"/>
        <w:rPr>
          <w:rFonts w:ascii="Arial" w:hAnsi="Arial" w:cs="Arial"/>
          <w:sz w:val="24"/>
          <w:szCs w:val="24"/>
        </w:rPr>
      </w:pPr>
      <w:r w:rsidRPr="006C62A3">
        <w:rPr>
          <w:rFonts w:ascii="Arial" w:hAnsi="Arial" w:cs="Arial"/>
          <w:sz w:val="24"/>
          <w:szCs w:val="24"/>
        </w:rPr>
        <w:t>- Abbigliamento comodo</w:t>
      </w:r>
      <w:r>
        <w:rPr>
          <w:rFonts w:ascii="Arial" w:hAnsi="Arial" w:cs="Arial"/>
          <w:sz w:val="24"/>
          <w:szCs w:val="24"/>
        </w:rPr>
        <w:t>,</w:t>
      </w:r>
      <w:r w:rsidRPr="006C62A3">
        <w:rPr>
          <w:rFonts w:ascii="Arial" w:hAnsi="Arial" w:cs="Arial"/>
          <w:sz w:val="24"/>
          <w:szCs w:val="24"/>
        </w:rPr>
        <w:t xml:space="preserve"> adatto </w:t>
      </w:r>
      <w:r>
        <w:rPr>
          <w:rFonts w:ascii="Arial" w:hAnsi="Arial" w:cs="Arial"/>
          <w:sz w:val="24"/>
          <w:szCs w:val="24"/>
        </w:rPr>
        <w:t xml:space="preserve">alla </w:t>
      </w:r>
      <w:r w:rsidRPr="006C62A3">
        <w:rPr>
          <w:rFonts w:ascii="Arial" w:hAnsi="Arial" w:cs="Arial"/>
          <w:sz w:val="24"/>
          <w:szCs w:val="24"/>
        </w:rPr>
        <w:t>performance</w:t>
      </w:r>
      <w:r>
        <w:rPr>
          <w:rFonts w:ascii="Arial" w:hAnsi="Arial" w:cs="Arial"/>
          <w:sz w:val="24"/>
          <w:szCs w:val="24"/>
        </w:rPr>
        <w:t xml:space="preserve"> scelta;</w:t>
      </w:r>
      <w:r w:rsidRPr="006C62A3">
        <w:rPr>
          <w:rFonts w:ascii="Arial" w:hAnsi="Arial" w:cs="Arial"/>
          <w:sz w:val="24"/>
          <w:szCs w:val="24"/>
        </w:rPr>
        <w:t xml:space="preserve"> </w:t>
      </w:r>
    </w:p>
    <w:p w:rsidR="00365536" w:rsidRDefault="00365536" w:rsidP="0075429E">
      <w:pPr>
        <w:spacing w:line="360" w:lineRule="auto"/>
        <w:jc w:val="both"/>
        <w:rPr>
          <w:rFonts w:ascii="Arial" w:hAnsi="Arial" w:cs="Arial"/>
          <w:sz w:val="24"/>
          <w:szCs w:val="24"/>
        </w:rPr>
      </w:pPr>
      <w:r>
        <w:rPr>
          <w:rFonts w:ascii="Arial" w:hAnsi="Arial" w:cs="Arial"/>
          <w:sz w:val="24"/>
          <w:szCs w:val="24"/>
        </w:rPr>
        <w:t>- Basi m</w:t>
      </w:r>
      <w:r w:rsidRPr="006C62A3">
        <w:rPr>
          <w:rFonts w:ascii="Arial" w:hAnsi="Arial" w:cs="Arial"/>
          <w:sz w:val="24"/>
          <w:szCs w:val="24"/>
        </w:rPr>
        <w:t>usicali (in cd/</w:t>
      </w:r>
      <w:r>
        <w:rPr>
          <w:rFonts w:ascii="Arial" w:hAnsi="Arial" w:cs="Arial"/>
          <w:sz w:val="24"/>
          <w:szCs w:val="24"/>
        </w:rPr>
        <w:t xml:space="preserve"> </w:t>
      </w:r>
      <w:proofErr w:type="spellStart"/>
      <w:r w:rsidRPr="006C62A3">
        <w:rPr>
          <w:rFonts w:ascii="Arial" w:hAnsi="Arial" w:cs="Arial"/>
          <w:sz w:val="24"/>
          <w:szCs w:val="24"/>
        </w:rPr>
        <w:t>pen</w:t>
      </w:r>
      <w:proofErr w:type="spellEnd"/>
      <w:r w:rsidRPr="006C62A3">
        <w:rPr>
          <w:rFonts w:ascii="Arial" w:hAnsi="Arial" w:cs="Arial"/>
          <w:sz w:val="24"/>
          <w:szCs w:val="24"/>
        </w:rPr>
        <w:t>-drive/</w:t>
      </w:r>
      <w:r>
        <w:rPr>
          <w:rFonts w:ascii="Arial" w:hAnsi="Arial" w:cs="Arial"/>
          <w:sz w:val="24"/>
          <w:szCs w:val="24"/>
        </w:rPr>
        <w:t xml:space="preserve"> </w:t>
      </w:r>
      <w:r w:rsidRPr="006C62A3">
        <w:rPr>
          <w:rFonts w:ascii="Arial" w:hAnsi="Arial" w:cs="Arial"/>
          <w:sz w:val="24"/>
          <w:szCs w:val="24"/>
        </w:rPr>
        <w:t>telefono)</w:t>
      </w:r>
      <w:r>
        <w:rPr>
          <w:rFonts w:ascii="Arial" w:hAnsi="Arial" w:cs="Arial"/>
          <w:sz w:val="24"/>
          <w:szCs w:val="24"/>
        </w:rPr>
        <w:t xml:space="preserve"> per l’esibizione di ballo e di canto.</w:t>
      </w:r>
      <w:r w:rsidRPr="006C62A3">
        <w:rPr>
          <w:rFonts w:ascii="Arial" w:hAnsi="Arial" w:cs="Arial"/>
          <w:sz w:val="24"/>
          <w:szCs w:val="24"/>
        </w:rPr>
        <w:t xml:space="preserve"> </w:t>
      </w:r>
    </w:p>
    <w:p w:rsidR="00365536" w:rsidRDefault="00365536" w:rsidP="0075429E">
      <w:pPr>
        <w:spacing w:line="360" w:lineRule="auto"/>
        <w:jc w:val="both"/>
        <w:rPr>
          <w:rFonts w:ascii="Arial" w:hAnsi="Arial" w:cs="Arial"/>
          <w:sz w:val="24"/>
          <w:szCs w:val="24"/>
        </w:rPr>
      </w:pPr>
      <w:r>
        <w:rPr>
          <w:rFonts w:ascii="Arial" w:hAnsi="Arial" w:cs="Arial"/>
          <w:sz w:val="24"/>
          <w:szCs w:val="24"/>
        </w:rPr>
        <w:t>- Eventuali costumi e oggetti di scena necessari alle performance di recitazione;</w:t>
      </w:r>
    </w:p>
    <w:p w:rsidR="00365536" w:rsidRDefault="00365536" w:rsidP="0075429E">
      <w:pPr>
        <w:spacing w:line="360" w:lineRule="auto"/>
        <w:jc w:val="both"/>
        <w:rPr>
          <w:rFonts w:ascii="Arial" w:hAnsi="Arial" w:cs="Arial"/>
          <w:sz w:val="24"/>
          <w:szCs w:val="24"/>
        </w:rPr>
      </w:pPr>
      <w:r>
        <w:rPr>
          <w:rFonts w:ascii="Arial" w:hAnsi="Arial" w:cs="Arial"/>
          <w:sz w:val="24"/>
          <w:szCs w:val="24"/>
        </w:rPr>
        <w:lastRenderedPageBreak/>
        <w:t xml:space="preserve">La </w:t>
      </w:r>
      <w:r w:rsidRPr="00897625">
        <w:rPr>
          <w:rFonts w:ascii="Arial" w:hAnsi="Arial" w:cs="Arial"/>
          <w:sz w:val="24"/>
          <w:szCs w:val="24"/>
          <w:u w:val="single"/>
        </w:rPr>
        <w:t>Commissione</w:t>
      </w:r>
      <w:r>
        <w:rPr>
          <w:rFonts w:ascii="Arial" w:hAnsi="Arial" w:cs="Arial"/>
          <w:sz w:val="24"/>
          <w:szCs w:val="24"/>
        </w:rPr>
        <w:t xml:space="preserve">, formata dalle docenti Loré Palma, Fasano Elisabetta, Azzone Domenica e </w:t>
      </w:r>
      <w:proofErr w:type="spellStart"/>
      <w:r>
        <w:rPr>
          <w:rFonts w:ascii="Arial" w:hAnsi="Arial" w:cs="Arial"/>
          <w:sz w:val="24"/>
          <w:szCs w:val="24"/>
        </w:rPr>
        <w:t>Pirulli</w:t>
      </w:r>
      <w:proofErr w:type="spellEnd"/>
      <w:r>
        <w:rPr>
          <w:rFonts w:ascii="Arial" w:hAnsi="Arial" w:cs="Arial"/>
          <w:sz w:val="24"/>
          <w:szCs w:val="24"/>
        </w:rPr>
        <w:t xml:space="preserve"> Vanina, </w:t>
      </w:r>
      <w:r w:rsidRPr="00897625">
        <w:rPr>
          <w:rFonts w:ascii="Arial" w:hAnsi="Arial" w:cs="Arial"/>
          <w:sz w:val="24"/>
          <w:szCs w:val="24"/>
        </w:rPr>
        <w:t>sceglierà tra i candidati quelli giudicati più idonei al progetto</w:t>
      </w:r>
      <w:r w:rsidR="0097615A" w:rsidRPr="00897625">
        <w:rPr>
          <w:rFonts w:ascii="Arial" w:hAnsi="Arial" w:cs="Arial"/>
          <w:sz w:val="24"/>
          <w:szCs w:val="24"/>
        </w:rPr>
        <w:t xml:space="preserve"> per attitudini e motivazione</w:t>
      </w:r>
      <w:r w:rsidRPr="00897625">
        <w:rPr>
          <w:rFonts w:ascii="Arial" w:hAnsi="Arial" w:cs="Arial"/>
          <w:sz w:val="24"/>
          <w:szCs w:val="24"/>
        </w:rPr>
        <w:t>.</w:t>
      </w:r>
    </w:p>
    <w:p w:rsidR="00365536" w:rsidRDefault="00365536" w:rsidP="00365536">
      <w:pPr>
        <w:spacing w:line="360" w:lineRule="auto"/>
        <w:jc w:val="both"/>
        <w:rPr>
          <w:rFonts w:ascii="Arial" w:hAnsi="Arial" w:cs="Arial"/>
          <w:sz w:val="24"/>
          <w:szCs w:val="24"/>
        </w:rPr>
      </w:pPr>
      <w:r>
        <w:rPr>
          <w:rFonts w:ascii="Arial" w:hAnsi="Arial" w:cs="Arial"/>
          <w:sz w:val="24"/>
          <w:szCs w:val="24"/>
        </w:rPr>
        <w:t xml:space="preserve">La </w:t>
      </w:r>
      <w:r w:rsidRPr="00897625">
        <w:rPr>
          <w:rFonts w:ascii="Arial" w:hAnsi="Arial" w:cs="Arial"/>
          <w:sz w:val="24"/>
          <w:szCs w:val="24"/>
          <w:u w:val="single"/>
        </w:rPr>
        <w:t>performance</w:t>
      </w:r>
      <w:r>
        <w:rPr>
          <w:rFonts w:ascii="Arial" w:hAnsi="Arial" w:cs="Arial"/>
          <w:sz w:val="24"/>
          <w:szCs w:val="24"/>
        </w:rPr>
        <w:t xml:space="preserve"> avverrà dal vivo e su base musicale. Ciascun candidato potrà scegliere se esibirsi singolarmente o in coppia / gruppo, </w:t>
      </w:r>
      <w:r w:rsidRPr="00B9549E">
        <w:rPr>
          <w:rFonts w:ascii="Arial" w:hAnsi="Arial" w:cs="Arial"/>
          <w:sz w:val="24"/>
          <w:szCs w:val="24"/>
        </w:rPr>
        <w:t>in una o più categorie</w:t>
      </w:r>
      <w:r>
        <w:rPr>
          <w:rFonts w:ascii="Arial" w:hAnsi="Arial" w:cs="Arial"/>
          <w:sz w:val="24"/>
          <w:szCs w:val="24"/>
        </w:rPr>
        <w:t xml:space="preserve">. La durata della performance non sarà superiore ai 5 minuti. </w:t>
      </w:r>
    </w:p>
    <w:p w:rsidR="00365536" w:rsidRPr="00897625" w:rsidRDefault="00365536" w:rsidP="00365536">
      <w:pPr>
        <w:spacing w:line="360" w:lineRule="auto"/>
        <w:jc w:val="both"/>
        <w:rPr>
          <w:rFonts w:ascii="Arial" w:hAnsi="Arial" w:cs="Arial"/>
          <w:sz w:val="24"/>
          <w:szCs w:val="24"/>
        </w:rPr>
      </w:pPr>
      <w:r w:rsidRPr="00897625">
        <w:rPr>
          <w:rFonts w:ascii="Arial" w:hAnsi="Arial" w:cs="Arial"/>
          <w:sz w:val="24"/>
          <w:szCs w:val="24"/>
        </w:rPr>
        <w:t>Il candidato verrà valutato sulla base dei seguenti parametri:</w:t>
      </w:r>
    </w:p>
    <w:p w:rsidR="00365536" w:rsidRPr="00897625" w:rsidRDefault="00365536" w:rsidP="00365536">
      <w:pPr>
        <w:pStyle w:val="Paragrafoelenco"/>
        <w:numPr>
          <w:ilvl w:val="0"/>
          <w:numId w:val="1"/>
        </w:numPr>
        <w:spacing w:line="360" w:lineRule="auto"/>
        <w:jc w:val="both"/>
        <w:rPr>
          <w:rFonts w:ascii="Arial" w:hAnsi="Arial" w:cs="Arial"/>
          <w:sz w:val="24"/>
          <w:szCs w:val="24"/>
        </w:rPr>
      </w:pPr>
      <w:r w:rsidRPr="00897625">
        <w:rPr>
          <w:rFonts w:ascii="Arial" w:hAnsi="Arial" w:cs="Arial"/>
          <w:sz w:val="24"/>
          <w:szCs w:val="24"/>
        </w:rPr>
        <w:t>Coordinazione (per esibizione di ballo)</w:t>
      </w:r>
    </w:p>
    <w:p w:rsidR="00365536" w:rsidRPr="00897625" w:rsidRDefault="00365536" w:rsidP="00365536">
      <w:pPr>
        <w:pStyle w:val="Paragrafoelenco"/>
        <w:numPr>
          <w:ilvl w:val="0"/>
          <w:numId w:val="1"/>
        </w:numPr>
        <w:spacing w:line="360" w:lineRule="auto"/>
        <w:jc w:val="both"/>
        <w:rPr>
          <w:rFonts w:ascii="Arial" w:hAnsi="Arial" w:cs="Arial"/>
          <w:sz w:val="24"/>
          <w:szCs w:val="24"/>
        </w:rPr>
      </w:pPr>
      <w:r w:rsidRPr="00897625">
        <w:rPr>
          <w:rFonts w:ascii="Arial" w:hAnsi="Arial" w:cs="Arial"/>
          <w:sz w:val="24"/>
          <w:szCs w:val="24"/>
        </w:rPr>
        <w:t>Intonazione (per esibizione di canto)</w:t>
      </w:r>
    </w:p>
    <w:p w:rsidR="00365536" w:rsidRPr="00897625" w:rsidRDefault="00365536" w:rsidP="00365536">
      <w:pPr>
        <w:pStyle w:val="Paragrafoelenco"/>
        <w:numPr>
          <w:ilvl w:val="0"/>
          <w:numId w:val="1"/>
        </w:numPr>
        <w:spacing w:line="360" w:lineRule="auto"/>
        <w:jc w:val="both"/>
        <w:rPr>
          <w:rFonts w:ascii="Arial" w:hAnsi="Arial" w:cs="Arial"/>
          <w:sz w:val="24"/>
          <w:szCs w:val="24"/>
        </w:rPr>
      </w:pPr>
      <w:r w:rsidRPr="00897625">
        <w:rPr>
          <w:rFonts w:ascii="Arial" w:hAnsi="Arial" w:cs="Arial"/>
          <w:sz w:val="24"/>
          <w:szCs w:val="24"/>
        </w:rPr>
        <w:t xml:space="preserve">Senso del ritmo </w:t>
      </w:r>
    </w:p>
    <w:p w:rsidR="00365536" w:rsidRPr="00897625" w:rsidRDefault="00365536" w:rsidP="00365536">
      <w:pPr>
        <w:pStyle w:val="Paragrafoelenco"/>
        <w:numPr>
          <w:ilvl w:val="0"/>
          <w:numId w:val="1"/>
        </w:numPr>
        <w:spacing w:line="360" w:lineRule="auto"/>
        <w:jc w:val="both"/>
        <w:rPr>
          <w:rFonts w:ascii="Arial" w:hAnsi="Arial" w:cs="Arial"/>
          <w:sz w:val="24"/>
          <w:szCs w:val="24"/>
        </w:rPr>
      </w:pPr>
      <w:r w:rsidRPr="00897625">
        <w:rPr>
          <w:rFonts w:ascii="Arial" w:hAnsi="Arial" w:cs="Arial"/>
          <w:sz w:val="24"/>
          <w:szCs w:val="24"/>
        </w:rPr>
        <w:t>Presenza scenica</w:t>
      </w:r>
    </w:p>
    <w:p w:rsidR="00365536" w:rsidRPr="00897625" w:rsidRDefault="00365536" w:rsidP="00365536">
      <w:pPr>
        <w:pStyle w:val="Paragrafoelenco"/>
        <w:numPr>
          <w:ilvl w:val="0"/>
          <w:numId w:val="1"/>
        </w:numPr>
        <w:spacing w:line="360" w:lineRule="auto"/>
        <w:jc w:val="both"/>
        <w:rPr>
          <w:rFonts w:ascii="Arial" w:hAnsi="Arial" w:cs="Arial"/>
          <w:sz w:val="24"/>
          <w:szCs w:val="24"/>
        </w:rPr>
      </w:pPr>
      <w:r w:rsidRPr="00897625">
        <w:rPr>
          <w:rFonts w:ascii="Arial" w:hAnsi="Arial" w:cs="Arial"/>
          <w:sz w:val="24"/>
          <w:szCs w:val="24"/>
        </w:rPr>
        <w:t>Espressività</w:t>
      </w:r>
    </w:p>
    <w:p w:rsidR="00365536" w:rsidRPr="00563FE7" w:rsidRDefault="00365536" w:rsidP="00365536">
      <w:pPr>
        <w:spacing w:line="360" w:lineRule="auto"/>
        <w:jc w:val="both"/>
        <w:rPr>
          <w:rFonts w:ascii="Arial" w:hAnsi="Arial" w:cs="Arial"/>
          <w:sz w:val="24"/>
          <w:szCs w:val="24"/>
        </w:rPr>
      </w:pPr>
      <w:r w:rsidRPr="00897625">
        <w:rPr>
          <w:rFonts w:ascii="Arial" w:hAnsi="Arial" w:cs="Arial"/>
          <w:sz w:val="24"/>
          <w:szCs w:val="24"/>
        </w:rPr>
        <w:t xml:space="preserve">A ciascuna performance seguirà un breve </w:t>
      </w:r>
      <w:r w:rsidRPr="00897625">
        <w:rPr>
          <w:rFonts w:ascii="Arial" w:hAnsi="Arial" w:cs="Arial"/>
          <w:sz w:val="24"/>
          <w:szCs w:val="24"/>
          <w:u w:val="single"/>
        </w:rPr>
        <w:t>colloquio</w:t>
      </w:r>
      <w:r w:rsidR="00DA2BF3" w:rsidRPr="00897625">
        <w:rPr>
          <w:rFonts w:ascii="Arial" w:hAnsi="Arial" w:cs="Arial"/>
          <w:sz w:val="24"/>
          <w:szCs w:val="24"/>
        </w:rPr>
        <w:t xml:space="preserve"> finalizzato ad approfondire la conoscenza del candidato</w:t>
      </w:r>
      <w:r w:rsidR="00CE7AEE" w:rsidRPr="00897625">
        <w:rPr>
          <w:rFonts w:ascii="Arial" w:hAnsi="Arial" w:cs="Arial"/>
          <w:sz w:val="24"/>
          <w:szCs w:val="24"/>
        </w:rPr>
        <w:t>,</w:t>
      </w:r>
      <w:r w:rsidR="00120017" w:rsidRPr="00897625">
        <w:rPr>
          <w:rFonts w:ascii="Arial" w:hAnsi="Arial" w:cs="Arial"/>
          <w:sz w:val="24"/>
          <w:szCs w:val="24"/>
        </w:rPr>
        <w:t xml:space="preserve"> delle sue emozioni, esperienze e passioni, ma </w:t>
      </w:r>
      <w:r w:rsidR="00F009EF" w:rsidRPr="00897625">
        <w:rPr>
          <w:rFonts w:ascii="Arial" w:hAnsi="Arial" w:cs="Arial"/>
          <w:sz w:val="24"/>
          <w:szCs w:val="24"/>
        </w:rPr>
        <w:t xml:space="preserve">soprattutto </w:t>
      </w:r>
      <w:r w:rsidR="00120017" w:rsidRPr="00897625">
        <w:rPr>
          <w:rFonts w:ascii="Arial" w:hAnsi="Arial" w:cs="Arial"/>
          <w:sz w:val="24"/>
          <w:szCs w:val="24"/>
        </w:rPr>
        <w:t>volto ad indagare la</w:t>
      </w:r>
      <w:r w:rsidR="00F009EF" w:rsidRPr="00897625">
        <w:rPr>
          <w:rFonts w:ascii="Arial" w:hAnsi="Arial" w:cs="Arial"/>
          <w:sz w:val="24"/>
          <w:szCs w:val="24"/>
        </w:rPr>
        <w:t xml:space="preserve"> </w:t>
      </w:r>
      <w:r w:rsidR="00DA2BF3" w:rsidRPr="00897625">
        <w:rPr>
          <w:rFonts w:ascii="Arial" w:hAnsi="Arial" w:cs="Arial"/>
          <w:sz w:val="24"/>
          <w:szCs w:val="24"/>
        </w:rPr>
        <w:t>sua motivazione.</w:t>
      </w:r>
      <w:r w:rsidR="00DA2BF3">
        <w:rPr>
          <w:rFonts w:ascii="Arial" w:hAnsi="Arial" w:cs="Arial"/>
          <w:sz w:val="24"/>
          <w:szCs w:val="24"/>
        </w:rPr>
        <w:t xml:space="preserve"> </w:t>
      </w:r>
    </w:p>
    <w:p w:rsidR="00365536" w:rsidRDefault="00365536" w:rsidP="00365536">
      <w:pPr>
        <w:spacing w:line="360" w:lineRule="auto"/>
        <w:jc w:val="both"/>
        <w:rPr>
          <w:rFonts w:ascii="Arial" w:hAnsi="Arial" w:cs="Arial"/>
          <w:bCs/>
          <w:color w:val="FF0000"/>
          <w:sz w:val="24"/>
          <w:szCs w:val="24"/>
        </w:rPr>
      </w:pPr>
      <w:r w:rsidRPr="00D1502D">
        <w:rPr>
          <w:rFonts w:ascii="Arial" w:hAnsi="Arial" w:cs="Arial"/>
          <w:b/>
          <w:bCs/>
          <w:sz w:val="24"/>
          <w:szCs w:val="24"/>
        </w:rPr>
        <w:t xml:space="preserve">Le operazioni di selezione si svolgeranno </w:t>
      </w:r>
      <w:r w:rsidRPr="00897625">
        <w:rPr>
          <w:rFonts w:ascii="Arial" w:hAnsi="Arial" w:cs="Arial"/>
          <w:b/>
          <w:bCs/>
          <w:sz w:val="24"/>
          <w:szCs w:val="24"/>
        </w:rPr>
        <w:t xml:space="preserve">martedì </w:t>
      </w:r>
      <w:r w:rsidR="00267D19" w:rsidRPr="00897625">
        <w:rPr>
          <w:rFonts w:ascii="Arial" w:hAnsi="Arial" w:cs="Arial"/>
          <w:b/>
          <w:bCs/>
          <w:sz w:val="24"/>
          <w:szCs w:val="24"/>
        </w:rPr>
        <w:t>3</w:t>
      </w:r>
      <w:r w:rsidRPr="00897625">
        <w:rPr>
          <w:rFonts w:ascii="Arial" w:hAnsi="Arial" w:cs="Arial"/>
          <w:b/>
          <w:bCs/>
          <w:sz w:val="24"/>
          <w:szCs w:val="24"/>
        </w:rPr>
        <w:t xml:space="preserve"> </w:t>
      </w:r>
      <w:r w:rsidR="00267D19" w:rsidRPr="00897625">
        <w:rPr>
          <w:rFonts w:ascii="Arial" w:hAnsi="Arial" w:cs="Arial"/>
          <w:b/>
          <w:bCs/>
          <w:sz w:val="24"/>
          <w:szCs w:val="24"/>
        </w:rPr>
        <w:t>dicembre</w:t>
      </w:r>
      <w:r w:rsidRPr="00897625">
        <w:rPr>
          <w:rFonts w:ascii="Arial" w:hAnsi="Arial" w:cs="Arial"/>
          <w:b/>
          <w:bCs/>
          <w:sz w:val="24"/>
          <w:szCs w:val="24"/>
        </w:rPr>
        <w:t xml:space="preserve"> 2019 dalle ore 15.00 alle ore 17.30</w:t>
      </w:r>
      <w:r w:rsidRPr="00897625">
        <w:rPr>
          <w:rFonts w:ascii="Arial" w:hAnsi="Arial" w:cs="Arial"/>
          <w:bCs/>
          <w:sz w:val="24"/>
          <w:szCs w:val="24"/>
        </w:rPr>
        <w:t xml:space="preserve"> (un’ulteriore selezione, qualora necessaria, si terrà </w:t>
      </w:r>
      <w:r w:rsidR="00267D19" w:rsidRPr="00897625">
        <w:rPr>
          <w:rFonts w:ascii="Arial" w:hAnsi="Arial" w:cs="Arial"/>
          <w:bCs/>
          <w:sz w:val="24"/>
          <w:szCs w:val="24"/>
        </w:rPr>
        <w:t>giovedì 5 dicembre</w:t>
      </w:r>
      <w:r w:rsidRPr="00897625">
        <w:rPr>
          <w:rFonts w:ascii="Arial" w:hAnsi="Arial" w:cs="Arial"/>
          <w:bCs/>
          <w:sz w:val="24"/>
          <w:szCs w:val="24"/>
        </w:rPr>
        <w:t>).</w:t>
      </w:r>
      <w:r w:rsidR="00267D19" w:rsidRPr="00897625">
        <w:rPr>
          <w:rFonts w:ascii="Arial" w:hAnsi="Arial" w:cs="Arial"/>
          <w:bCs/>
          <w:sz w:val="24"/>
          <w:szCs w:val="24"/>
        </w:rPr>
        <w:t xml:space="preserve"> </w:t>
      </w:r>
      <w:r w:rsidR="00267D19" w:rsidRPr="00267D19">
        <w:rPr>
          <w:rFonts w:ascii="Arial" w:hAnsi="Arial" w:cs="Arial"/>
          <w:bCs/>
          <w:color w:val="000000" w:themeColor="text1"/>
          <w:sz w:val="24"/>
          <w:szCs w:val="24"/>
        </w:rPr>
        <w:t xml:space="preserve">Gli elenchi dei candidati saranno resi noti tramite </w:t>
      </w:r>
      <w:r w:rsidR="00897625">
        <w:rPr>
          <w:rFonts w:ascii="Arial" w:hAnsi="Arial" w:cs="Arial"/>
          <w:bCs/>
          <w:color w:val="000000" w:themeColor="text1"/>
          <w:sz w:val="24"/>
          <w:szCs w:val="24"/>
        </w:rPr>
        <w:t xml:space="preserve">circolare e </w:t>
      </w:r>
      <w:r w:rsidR="00267D19" w:rsidRPr="00267D19">
        <w:rPr>
          <w:rFonts w:ascii="Arial" w:hAnsi="Arial" w:cs="Arial"/>
          <w:bCs/>
          <w:color w:val="000000" w:themeColor="text1"/>
          <w:sz w:val="24"/>
          <w:szCs w:val="24"/>
        </w:rPr>
        <w:t>sito ufficiale entro lunedì 2 dicembre.</w:t>
      </w:r>
    </w:p>
    <w:p w:rsidR="00F009EF" w:rsidRPr="00F009EF" w:rsidRDefault="00F009EF" w:rsidP="00365536">
      <w:pPr>
        <w:spacing w:line="360" w:lineRule="auto"/>
        <w:jc w:val="both"/>
        <w:rPr>
          <w:rFonts w:ascii="Arial" w:hAnsi="Arial" w:cs="Arial"/>
          <w:bCs/>
          <w:color w:val="FF0000"/>
          <w:sz w:val="24"/>
          <w:szCs w:val="24"/>
          <w:u w:val="single"/>
        </w:rPr>
      </w:pPr>
    </w:p>
    <w:p w:rsidR="00365536" w:rsidRPr="003248D0" w:rsidRDefault="00365536" w:rsidP="00365536">
      <w:pPr>
        <w:pStyle w:val="Paragrafoelenco"/>
        <w:numPr>
          <w:ilvl w:val="0"/>
          <w:numId w:val="2"/>
        </w:numPr>
        <w:spacing w:line="360" w:lineRule="auto"/>
        <w:jc w:val="both"/>
        <w:rPr>
          <w:rFonts w:ascii="Arial" w:hAnsi="Arial" w:cs="Arial"/>
          <w:b/>
          <w:bCs/>
          <w:sz w:val="24"/>
          <w:szCs w:val="24"/>
        </w:rPr>
      </w:pPr>
      <w:r>
        <w:rPr>
          <w:rFonts w:ascii="Arial" w:hAnsi="Arial" w:cs="Arial"/>
          <w:b/>
          <w:bCs/>
          <w:sz w:val="24"/>
          <w:szCs w:val="24"/>
        </w:rPr>
        <w:t>I PARTECIPANTI AL PROGETTO: SELEZIONE.</w:t>
      </w:r>
    </w:p>
    <w:p w:rsidR="00365536" w:rsidRDefault="00365536" w:rsidP="00365536">
      <w:pPr>
        <w:spacing w:line="360" w:lineRule="auto"/>
        <w:jc w:val="both"/>
        <w:rPr>
          <w:rFonts w:ascii="Arial" w:hAnsi="Arial" w:cs="Arial"/>
          <w:bCs/>
          <w:sz w:val="24"/>
          <w:szCs w:val="24"/>
        </w:rPr>
      </w:pPr>
      <w:r>
        <w:rPr>
          <w:rFonts w:ascii="Arial" w:hAnsi="Arial" w:cs="Arial"/>
          <w:bCs/>
          <w:sz w:val="24"/>
          <w:szCs w:val="24"/>
        </w:rPr>
        <w:t xml:space="preserve">La partecipazione al provino non dà diritto al candidato di essere prescelto.  </w:t>
      </w:r>
      <w:r w:rsidRPr="0083006A">
        <w:rPr>
          <w:rFonts w:ascii="Arial" w:hAnsi="Arial" w:cs="Arial"/>
          <w:bCs/>
          <w:sz w:val="24"/>
          <w:szCs w:val="24"/>
        </w:rPr>
        <w:t xml:space="preserve">La Commissione esprimerà una valutazione </w:t>
      </w:r>
      <w:r w:rsidR="00F009EF" w:rsidRPr="0083006A">
        <w:rPr>
          <w:rFonts w:ascii="Arial" w:hAnsi="Arial" w:cs="Arial"/>
          <w:bCs/>
          <w:sz w:val="24"/>
          <w:szCs w:val="24"/>
        </w:rPr>
        <w:t>in decimi per ciascun candidato, considerando sia i criteri oggettivi di cui sopra che il colloquio</w:t>
      </w:r>
      <w:r w:rsidR="00120017" w:rsidRPr="0083006A">
        <w:rPr>
          <w:rFonts w:ascii="Arial" w:hAnsi="Arial" w:cs="Arial"/>
          <w:bCs/>
          <w:sz w:val="24"/>
          <w:szCs w:val="24"/>
        </w:rPr>
        <w:t xml:space="preserve"> conoscitivo</w:t>
      </w:r>
      <w:r w:rsidR="00F009EF" w:rsidRPr="0083006A">
        <w:rPr>
          <w:rFonts w:ascii="Arial" w:hAnsi="Arial" w:cs="Arial"/>
          <w:bCs/>
          <w:sz w:val="24"/>
          <w:szCs w:val="24"/>
        </w:rPr>
        <w:t>.</w:t>
      </w:r>
      <w:r w:rsidR="00F009EF">
        <w:rPr>
          <w:rFonts w:ascii="Arial" w:hAnsi="Arial" w:cs="Arial"/>
          <w:bCs/>
          <w:sz w:val="24"/>
          <w:szCs w:val="24"/>
        </w:rPr>
        <w:t xml:space="preserve"> </w:t>
      </w:r>
      <w:r w:rsidR="00120017">
        <w:rPr>
          <w:rFonts w:ascii="Arial" w:hAnsi="Arial" w:cs="Arial"/>
          <w:bCs/>
          <w:sz w:val="24"/>
          <w:szCs w:val="24"/>
        </w:rPr>
        <w:t xml:space="preserve">Successivamente </w:t>
      </w:r>
      <w:r>
        <w:rPr>
          <w:rFonts w:ascii="Arial" w:hAnsi="Arial" w:cs="Arial"/>
          <w:bCs/>
          <w:sz w:val="24"/>
          <w:szCs w:val="24"/>
        </w:rPr>
        <w:t xml:space="preserve">provvederà a stilare una </w:t>
      </w:r>
      <w:r w:rsidRPr="0083006A">
        <w:rPr>
          <w:rFonts w:ascii="Arial" w:hAnsi="Arial" w:cs="Arial"/>
          <w:bCs/>
          <w:sz w:val="24"/>
          <w:szCs w:val="24"/>
          <w:u w:val="single"/>
        </w:rPr>
        <w:t>graduatoria di merito</w:t>
      </w:r>
      <w:r>
        <w:rPr>
          <w:rFonts w:ascii="Arial" w:hAnsi="Arial" w:cs="Arial"/>
          <w:bCs/>
          <w:sz w:val="24"/>
          <w:szCs w:val="24"/>
        </w:rPr>
        <w:t xml:space="preserve"> che sarà pubblicata sul sito della scuola. Gli studenti con una valutazione pari o superiore a 8/10 entreranno a far parte del cast, mentre, coloro che hanno ottenuto una valutazione inferiore a 8/10 costituiranno una graduatoria di </w:t>
      </w:r>
      <w:r w:rsidRPr="0083006A">
        <w:rPr>
          <w:rFonts w:ascii="Arial" w:hAnsi="Arial" w:cs="Arial"/>
          <w:bCs/>
          <w:sz w:val="24"/>
          <w:szCs w:val="24"/>
          <w:u w:val="single"/>
        </w:rPr>
        <w:t>idonei</w:t>
      </w:r>
      <w:r>
        <w:rPr>
          <w:rFonts w:ascii="Arial" w:hAnsi="Arial" w:cs="Arial"/>
          <w:bCs/>
          <w:sz w:val="24"/>
          <w:szCs w:val="24"/>
        </w:rPr>
        <w:t xml:space="preserve"> e, in quanto tali, potranno essere ripescati in caso di rinuncia o di sopraggiunta necessità.</w:t>
      </w:r>
    </w:p>
    <w:p w:rsidR="00365536" w:rsidRDefault="00365536" w:rsidP="00365536">
      <w:pPr>
        <w:spacing w:line="360" w:lineRule="auto"/>
        <w:jc w:val="both"/>
        <w:rPr>
          <w:rFonts w:ascii="Arial" w:hAnsi="Arial" w:cs="Arial"/>
          <w:b/>
          <w:bCs/>
          <w:sz w:val="24"/>
          <w:szCs w:val="24"/>
        </w:rPr>
      </w:pPr>
      <w:r w:rsidRPr="00E31759">
        <w:rPr>
          <w:rFonts w:ascii="Arial" w:hAnsi="Arial" w:cs="Arial"/>
          <w:b/>
          <w:bCs/>
          <w:sz w:val="24"/>
          <w:szCs w:val="24"/>
        </w:rPr>
        <w:t xml:space="preserve">La Commissione valuterà gli alunni a suo insindacabile giudizio </w:t>
      </w:r>
      <w:r>
        <w:rPr>
          <w:rFonts w:ascii="Arial" w:hAnsi="Arial" w:cs="Arial"/>
          <w:b/>
          <w:bCs/>
          <w:sz w:val="24"/>
          <w:szCs w:val="24"/>
        </w:rPr>
        <w:t>e pertanto non saranno ammessi ricorsi alla graduatoria di merito.</w:t>
      </w:r>
    </w:p>
    <w:p w:rsidR="00365536" w:rsidRDefault="00365536" w:rsidP="00365536">
      <w:pPr>
        <w:spacing w:line="360" w:lineRule="auto"/>
        <w:jc w:val="both"/>
        <w:rPr>
          <w:rFonts w:ascii="Arial" w:hAnsi="Arial" w:cs="Arial"/>
          <w:sz w:val="24"/>
          <w:szCs w:val="24"/>
        </w:rPr>
      </w:pPr>
      <w:r>
        <w:rPr>
          <w:rFonts w:ascii="Arial" w:hAnsi="Arial" w:cs="Arial"/>
          <w:sz w:val="24"/>
          <w:szCs w:val="24"/>
        </w:rPr>
        <w:t xml:space="preserve">I genitori degli alunni ammessi riceveranno convocazione scritta per partecipare </w:t>
      </w:r>
      <w:r w:rsidRPr="0083006A">
        <w:rPr>
          <w:rFonts w:ascii="Arial" w:hAnsi="Arial" w:cs="Arial"/>
          <w:sz w:val="24"/>
          <w:szCs w:val="24"/>
        </w:rPr>
        <w:t>all’</w:t>
      </w:r>
      <w:r w:rsidRPr="0083006A">
        <w:rPr>
          <w:rFonts w:ascii="Arial" w:hAnsi="Arial" w:cs="Arial"/>
          <w:sz w:val="24"/>
          <w:szCs w:val="24"/>
          <w:u w:val="single"/>
        </w:rPr>
        <w:t>incontro propedeutico</w:t>
      </w:r>
      <w:r>
        <w:rPr>
          <w:rFonts w:ascii="Arial" w:hAnsi="Arial" w:cs="Arial"/>
          <w:sz w:val="24"/>
          <w:szCs w:val="24"/>
        </w:rPr>
        <w:t>, durante il quale potranno incontrare la Referente e i docenti coinvolti e firmare la modulistica necessaria.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65536" w:rsidTr="009A537D">
        <w:tc>
          <w:tcPr>
            <w:tcW w:w="4814" w:type="dxa"/>
          </w:tcPr>
          <w:p w:rsidR="00365536" w:rsidRPr="00195328" w:rsidRDefault="00365536" w:rsidP="009A537D">
            <w:pPr>
              <w:spacing w:line="360" w:lineRule="auto"/>
              <w:rPr>
                <w:rFonts w:ascii="Arial" w:hAnsi="Arial" w:cs="Arial"/>
                <w:sz w:val="24"/>
                <w:szCs w:val="24"/>
                <w:lang w:val="it-IT"/>
              </w:rPr>
            </w:pPr>
          </w:p>
        </w:tc>
        <w:tc>
          <w:tcPr>
            <w:tcW w:w="4814" w:type="dxa"/>
          </w:tcPr>
          <w:p w:rsidR="00365536" w:rsidRPr="00195328" w:rsidRDefault="00365536" w:rsidP="009A537D">
            <w:pPr>
              <w:spacing w:line="360" w:lineRule="auto"/>
              <w:jc w:val="right"/>
              <w:rPr>
                <w:rFonts w:ascii="Arial" w:hAnsi="Arial" w:cs="Arial"/>
                <w:sz w:val="24"/>
                <w:szCs w:val="24"/>
                <w:lang w:val="it-IT"/>
              </w:rPr>
            </w:pPr>
            <w:r w:rsidRPr="00195328">
              <w:rPr>
                <w:rFonts w:ascii="Arial" w:hAnsi="Arial" w:cs="Arial"/>
                <w:sz w:val="24"/>
                <w:szCs w:val="24"/>
                <w:lang w:val="it-IT"/>
              </w:rPr>
              <w:t>La Referente</w:t>
            </w:r>
          </w:p>
          <w:p w:rsidR="00365536" w:rsidRPr="00195328" w:rsidRDefault="00365536" w:rsidP="009A537D">
            <w:pPr>
              <w:spacing w:line="360" w:lineRule="auto"/>
              <w:jc w:val="right"/>
              <w:rPr>
                <w:rFonts w:ascii="Arial" w:hAnsi="Arial" w:cs="Arial"/>
                <w:sz w:val="24"/>
                <w:szCs w:val="24"/>
                <w:lang w:val="it-IT"/>
              </w:rPr>
            </w:pPr>
            <w:r w:rsidRPr="00195328">
              <w:rPr>
                <w:rFonts w:ascii="Arial" w:hAnsi="Arial" w:cs="Arial"/>
                <w:sz w:val="24"/>
                <w:szCs w:val="24"/>
                <w:lang w:val="it-IT"/>
              </w:rPr>
              <w:t>Prof.ssa P</w:t>
            </w:r>
            <w:r>
              <w:rPr>
                <w:rFonts w:ascii="Arial" w:hAnsi="Arial" w:cs="Arial"/>
                <w:sz w:val="24"/>
                <w:szCs w:val="24"/>
                <w:lang w:val="it-IT"/>
              </w:rPr>
              <w:t>alma Loré</w:t>
            </w:r>
          </w:p>
        </w:tc>
      </w:tr>
    </w:tbl>
    <w:p w:rsidR="003D561A" w:rsidRPr="005F4DB9" w:rsidRDefault="005F4DB9" w:rsidP="005F4DB9">
      <w:pPr>
        <w:jc w:val="center"/>
        <w:rPr>
          <w:b/>
          <w:sz w:val="24"/>
          <w:szCs w:val="24"/>
        </w:rPr>
      </w:pPr>
      <w:r w:rsidRPr="005F4DB9">
        <w:rPr>
          <w:b/>
          <w:sz w:val="24"/>
          <w:szCs w:val="24"/>
        </w:rPr>
        <w:lastRenderedPageBreak/>
        <w:t>IL PRESENTE REGOLAMENTO, PROPOSTO DAL COLLEGIO DEI DOCENTI IN DATA 09/10/2019 E’ ADOTTATO DAL COMMISSARIO</w:t>
      </w:r>
      <w:r>
        <w:rPr>
          <w:b/>
          <w:sz w:val="24"/>
          <w:szCs w:val="24"/>
        </w:rPr>
        <w:t xml:space="preserve"> STRAORDINARIO CON DELIBERA N. 11 DEL GIORNO 8/11</w:t>
      </w:r>
      <w:r w:rsidRPr="005F4DB9">
        <w:rPr>
          <w:b/>
          <w:sz w:val="24"/>
          <w:szCs w:val="24"/>
        </w:rPr>
        <w:t>/2019</w:t>
      </w:r>
    </w:p>
    <w:sectPr w:rsidR="003D561A" w:rsidRPr="005F4DB9" w:rsidSect="002209F0">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F6EAA"/>
    <w:multiLevelType w:val="hybridMultilevel"/>
    <w:tmpl w:val="0AB2ABC0"/>
    <w:lvl w:ilvl="0" w:tplc="D41CB0E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937F95"/>
    <w:multiLevelType w:val="hybridMultilevel"/>
    <w:tmpl w:val="79EE35B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494602"/>
    <w:multiLevelType w:val="hybridMultilevel"/>
    <w:tmpl w:val="FE7EF6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536392"/>
    <w:multiLevelType w:val="hybridMultilevel"/>
    <w:tmpl w:val="43E883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EC5219"/>
    <w:multiLevelType w:val="hybridMultilevel"/>
    <w:tmpl w:val="91E21A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36"/>
    <w:rsid w:val="00120017"/>
    <w:rsid w:val="002209F0"/>
    <w:rsid w:val="00267D19"/>
    <w:rsid w:val="00365536"/>
    <w:rsid w:val="003D561A"/>
    <w:rsid w:val="004E5B64"/>
    <w:rsid w:val="005F4DB9"/>
    <w:rsid w:val="0075429E"/>
    <w:rsid w:val="0083006A"/>
    <w:rsid w:val="00897625"/>
    <w:rsid w:val="0097615A"/>
    <w:rsid w:val="00CE7AEE"/>
    <w:rsid w:val="00DA2BF3"/>
    <w:rsid w:val="00DD460A"/>
    <w:rsid w:val="00F009EF"/>
    <w:rsid w:val="00F231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2141D-7F00-44DE-8177-3542AAD5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5536"/>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365536"/>
    <w:pPr>
      <w:keepNext/>
      <w:jc w:val="center"/>
      <w:outlineLvl w:val="0"/>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65536"/>
    <w:rPr>
      <w:rFonts w:ascii="Times New Roman" w:eastAsia="Times New Roman" w:hAnsi="Times New Roman" w:cs="Times New Roman"/>
      <w:b/>
      <w:sz w:val="28"/>
      <w:szCs w:val="20"/>
      <w:lang w:eastAsia="it-IT"/>
    </w:rPr>
  </w:style>
  <w:style w:type="paragraph" w:styleId="Corpotesto">
    <w:name w:val="Body Text"/>
    <w:basedOn w:val="Normale"/>
    <w:link w:val="CorpotestoCarattere"/>
    <w:rsid w:val="00365536"/>
    <w:rPr>
      <w:sz w:val="24"/>
    </w:rPr>
  </w:style>
  <w:style w:type="character" w:customStyle="1" w:styleId="CorpotestoCarattere">
    <w:name w:val="Corpo testo Carattere"/>
    <w:basedOn w:val="Carpredefinitoparagrafo"/>
    <w:link w:val="Corpotesto"/>
    <w:rsid w:val="00365536"/>
    <w:rPr>
      <w:rFonts w:ascii="Times New Roman" w:eastAsia="Times New Roman" w:hAnsi="Times New Roman" w:cs="Times New Roman"/>
      <w:sz w:val="24"/>
      <w:szCs w:val="20"/>
      <w:lang w:eastAsia="it-IT"/>
    </w:rPr>
  </w:style>
  <w:style w:type="character" w:styleId="Collegamentoipertestuale">
    <w:name w:val="Hyperlink"/>
    <w:rsid w:val="00365536"/>
    <w:rPr>
      <w:color w:val="0000FF"/>
      <w:u w:val="single"/>
    </w:rPr>
  </w:style>
  <w:style w:type="paragraph" w:styleId="Paragrafoelenco">
    <w:name w:val="List Paragraph"/>
    <w:basedOn w:val="Normale"/>
    <w:uiPriority w:val="34"/>
    <w:qFormat/>
    <w:rsid w:val="00365536"/>
    <w:pPr>
      <w:spacing w:after="160" w:line="259"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uiPriority w:val="59"/>
    <w:rsid w:val="00365536"/>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ic89900n@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ic89900n@istruzione.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Loré</dc:creator>
  <cp:keywords/>
  <dc:description/>
  <cp:lastModifiedBy>Tiziana</cp:lastModifiedBy>
  <cp:revision>2</cp:revision>
  <dcterms:created xsi:type="dcterms:W3CDTF">2019-11-11T19:38:00Z</dcterms:created>
  <dcterms:modified xsi:type="dcterms:W3CDTF">2019-11-11T19:38:00Z</dcterms:modified>
</cp:coreProperties>
</file>